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"https://www.rev.com/transcript-editor/Edit?token=ZhKpsWzKWKvSWd-a2-ReOy2RQOEoTb0GewgEwE7OsZm5c-VBWAp5LBe93WrFxoRgyqRAQ5UEUDdZx3JgN4bXVzPOHL4&amp;loadFrom=DocumentDeeplink&amp;ts=2.06"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Aaron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Goldberg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Erik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Erik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"https://www.rev.com/transcript-editor/Edit?token=jxO04VCsC2oVfs9-IQDp85TmhZF_eHuxmGnFWb0WQgs9lACsSaG5D6KjCgWZtJpH7SEWXS0b5qHLBzaoLpLduwXBwXM&amp;loadFrom=DocumentDeeplink&amp;ts=30.86"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frequent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tackling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demystify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amateur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"https://www.rev.com/transcript-editor/Edit?token=Y6cXJPZx1phymUr4Ri0DzE9gfc-n7gXMdGRKCtZeOLhpT6Sp8fCOuL-PLXOgGMTohfOvcifsnFGhbvqlx6xplncktAo&amp;loadFrom=DocumentDeeplink&amp;ts=65.87"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tournament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tournament's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Erik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"https://www.rev.com/transcript-editor/Edit?token=Vp3jYUK3BRHPoLiq86XLHt89-dRQR4-lh6BA2g9rijjQKcnDH1C17j0mHBn1fTFkHz2cMGept25j4daIerTOscBZlWM&amp;loadFrom=DocumentDeeplink&amp;ts=123.02"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blanket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unreimbursed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CPA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"https://www.rev.com/transcript-editor/Edit?token=UlNHsjTEGZq7RQpmknb3wRJeXEoPewoAic7MtQ2AK2Jvn882ByLhgxe1fw--aO7TLfQ6Fp-7zryeoQ6eUrqzQaH9QfM&amp;loadFrom=DocumentDeeplink&amp;ts=183.92"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endorsement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tournament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tournament's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lapse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umbrella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endorsement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umbrella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tournament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"https://www.rev.com/transcript-editor/Edit?token=5qA28WTP9ylgBsohajIun8DB_LGIbA4wqZI7sCTbcdL3KFN480O1k8XADrcuSp65lGpWGvuS100wvIIITzQ7fgBTvvM&amp;loadFrom=DocumentDeeplink&amp;ts=301.55"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piercing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Aaron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CPA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CFP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"https://www.rev.com/transcript-editor/Edit?token=doFwrWeJ24-23Q0OXmrq84nq_eVq54w-cjQ0TzxvQpWSLQNr5ukrzEe-HZk_dePem-cQGaH__JlEQ9tRj3Ft9KUPHwI&amp;loadFrom=DocumentDeeplink&amp;ts=407.76"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06:47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maintenance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maintenance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1099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flexibility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proprietor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proprietor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shareholders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shareholder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distributions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scenario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distributed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,000,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QBI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CPA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CFP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CPWA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proprietor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QBI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"https://www.rev.com/transcript-editor/Edit?token=h9iujvjO3EhUBcc3fF-qi0VDgTao1V8KemZjB4UGoR1NH1basUp-UDrbeyacTnCKVF4OUFUaNE5WeK6Lli0OrumYzNw&amp;loadFrom=DocumentDeeplink&amp;ts=568.08"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QBI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reevaluate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maximizing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QBI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LLCs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geeked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caddy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"https://www.rev.com/transcript-editor/Edit?token=SvKoMrIpfyo7Zu7mVcdbNrJBFV7SvelRWwx5vQgBBveMDCeqTUA5Zto8oUBhCplqW3C1ye9CMyzLY930ib-CJS5A1jg&amp;loadFrom=DocumentDeeplink&amp;ts=705.04"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11:45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Erik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"https://www.rev.com/transcript-editor/Edit?token=kgf-_6PsKHIo-8Y9NCh7xcHN2N3XT3Ho0WaKQ8X8IP1L7Vl-t48voi-PsTufn01pYvhz1i5Isv8MHZPpmPIDzfVnKDU&amp;loadFrom=DocumentDeeplink&amp;ts=811.39"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pgaplayerspodcast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pgaplayerspodcast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Aaron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401K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401K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Goldberg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"https://www.rev.com/transcript-editor/Edit?token=mjuFwt5AwFBI0eq_UUdLIob4JKtu16SQh8KzfYXn730R8UDZYT9KrHxJ8tOfuL5fvhe48mqx3RE7Kho0AupEFDfa8bA&amp;loadFrom=DocumentDeeplink&amp;ts=871.45"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14:31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Erik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pga_ep3_transcript (Completed  12/04/20)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04,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"https://www.rev.com/transcript-editor/Edit?token=gzt55e2pKsbwX5t3ES8ygY_slDEjInbqyPYKZvPl3FWHD_dGAxAZjFA3iS5NAEhYBiPvkjqhGcSS7487JsNukZpqpLI&amp;loadFrom=DocumentHeaderDeepLink"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