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Schneider,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Marquee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franchise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franchise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franchise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intrinsically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intangibles,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Schneider,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Carroll...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4"/>
      <w:footerReference w:type="default" r:id="rId2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nfl-ep13 (Completed  02/23/21)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4ogBO-72Zzu8Jzwu5vys5LKY6nPmZjZq_9WaALqMMUz2gt-J0klSGtsXD4vChryXxgxTTlFDfxqexkhZHRkEFw8Yf9g&amp;loadFrom=DocumentDeeplink&amp;ts=283.75" TargetMode="External" /><Relationship Id="rId11" Type="http://schemas.openxmlformats.org/officeDocument/2006/relationships/hyperlink" Target="https://www.rev.com/transcript-editor/Edit?token=cXLu9OdSbZ4U-oTbFpOedIlZoiffKVIoVxs2_a-UCwxmyaXh62SesqNw7eQyDMSqbHSGAoc3q-IYYcR_ztUrAA3mM30&amp;loadFrom=DocumentDeeplink&amp;ts=327.93" TargetMode="External" /><Relationship Id="rId12" Type="http://schemas.openxmlformats.org/officeDocument/2006/relationships/hyperlink" Target="https://www.rev.com/transcript-editor/Edit?token=3rMd1XPEBzpmOkB134ovkIbnzWFPpVqLkEs9snIEJrb54NTlQ5CMVpYK6uoUZ-lVvZCyV_HevOQwjtjs3DFoAdxxhs4&amp;loadFrom=DocumentDeeplink&amp;ts=369.54" TargetMode="External" /><Relationship Id="rId13" Type="http://schemas.openxmlformats.org/officeDocument/2006/relationships/hyperlink" Target="https://www.rev.com/transcript-editor/Edit?token=LPd0XPr4uFbbmSQXd-pVe57eA_O9VKbaNhMajOeivox5lgUGeex0mWeyemqW1WKYjJ92kYsVFmOFCvcez-MhowyrPcY&amp;loadFrom=DocumentDeeplink&amp;ts=407.97" TargetMode="External" /><Relationship Id="rId14" Type="http://schemas.openxmlformats.org/officeDocument/2006/relationships/hyperlink" Target="https://www.rev.com/transcript-editor/Edit?token=kxd4Bx32iolfxAAwOvz5vGsJpqPO39POf1mIZFRRy1JB7hcTUfGEWWEhHnnlsP7_4UjM2meCmesHN0H2KjSKcpd6hIU&amp;loadFrom=DocumentDeeplink&amp;ts=459.01" TargetMode="External" /><Relationship Id="rId15" Type="http://schemas.openxmlformats.org/officeDocument/2006/relationships/hyperlink" Target="https://www.rev.com/transcript-editor/Edit?token=-qFPT699UhmcHasGoYoJtRZc1i1BIMgYEcCgdC4bv9IzsEz0r1FSL1-ygJq7kUKIGnD0_2dxJulwoVJGPLbboS-_MDU&amp;loadFrom=DocumentDeeplink&amp;ts=503.09" TargetMode="External" /><Relationship Id="rId16" Type="http://schemas.openxmlformats.org/officeDocument/2006/relationships/hyperlink" Target="https://www.rev.com/transcript-editor/Edit?token=xECbGTiJlaLjVpfJdff-2Dhrpzndpah34RKld6ybNp_oKMqLs-uTRJwdsjbeS4CLT7RAPUTd6vIINduSFjeZ8iB0HKA&amp;loadFrom=DocumentDeeplink&amp;ts=549.33" TargetMode="External" /><Relationship Id="rId17" Type="http://schemas.openxmlformats.org/officeDocument/2006/relationships/hyperlink" Target="https://www.rev.com/transcript-editor/Edit?token=F-NJmsfrCgEyUJ8heeuDrvvBC1RdUl6O-jFKMz_YpBhEdA5rlj-sGU8csJF03xKUIIVAXPtruvM3t29R8GjFFEnsG88&amp;loadFrom=DocumentDeeplink&amp;ts=591.44" TargetMode="External" /><Relationship Id="rId18" Type="http://schemas.openxmlformats.org/officeDocument/2006/relationships/hyperlink" Target="https://www.rev.com/transcript-editor/Edit?token=n3eVgjX7Pu09egGLe1xdXQICcPwYw_PC7vSrw2ZMhbKGpOJXy-CJvfRr6WS5GT1oE8E_Q9UCHhvVEzNhCWjveWduEYg&amp;loadFrom=DocumentDeeplink&amp;ts=629.61" TargetMode="External" /><Relationship Id="rId19" Type="http://schemas.openxmlformats.org/officeDocument/2006/relationships/hyperlink" Target="https://www.rev.com/transcript-editor/Edit?token=LLeDizHE03ANecqrOHHXZcoxqszCiGbidrGGLknQvJyn_m4snpHjGxE9_4QNojfHOxlWizXQXqORvQykpyKTrDxsh9U&amp;loadFrom=DocumentDeeplink&amp;ts=672.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-gJuCVDb7sHqfI5f02_LIP8aCwxaQ4xd2S1aT5Hv4FzWiaibtz-2Dow62w0nalkquPiyskAyLhpUoU1QchZuc-L1PtE&amp;loadFrom=DocumentDeeplink&amp;ts=711.77" TargetMode="External" /><Relationship Id="rId21" Type="http://schemas.openxmlformats.org/officeDocument/2006/relationships/hyperlink" Target="https://www.rev.com/transcript-editor/Edit?token=6Xx9pHP5GoLO3Z5YM0a9RG_Hg8GF5QXjxH82P3dmD221TmcMyetguz17HCxObCDR5nK6-b60sjhqEaugleZVYs6ET6M&amp;loadFrom=DocumentDeeplink&amp;ts=755" TargetMode="External" /><Relationship Id="rId22" Type="http://schemas.openxmlformats.org/officeDocument/2006/relationships/hyperlink" Target="https://www.rev.com/transcript-editor/Edit?token=X4a5xIfa8aQ1ux0A9YqZZLSgkvSkDu77xDJ7AxglmCuHPwUJyLH-ujudWrSvBnOqFz10qEt4xIgw380e6n_ToLUNP3Y&amp;loadFrom=DocumentDeeplink&amp;ts=791.31" TargetMode="External" /><Relationship Id="rId23" Type="http://schemas.openxmlformats.org/officeDocument/2006/relationships/hyperlink" Target="https://www.rev.com/transcript-editor/Edit?token=iHczDWdtmZxWY0-hF_YfssUSmriLD8rFxnEx-TsEFjYyjh-kzEyTT8QKe7mWB2oMbT2t9ctAYCm6jis3cJO4OMsnBTU&amp;loadFrom=DocumentDeeplink&amp;ts=820.92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g17BWfyxIogi3jr1z_TL7AXfrsltpGFm6zW1_5D996QW1B_g53vsewqBF-vCHWuK2mY2J5PnvnnLDUYf2zz-x4wTnV4&amp;loadFrom=DocumentDeeplink&amp;ts=6.19" TargetMode="External" /><Relationship Id="rId5" Type="http://schemas.openxmlformats.org/officeDocument/2006/relationships/hyperlink" Target="https://www.rev.com/transcript-editor/Edit?token=YYENGqYsQO17d4Ct4FPBeCDaIzIBh3JDALZnwjlr9NyvaGtu3DIlrFTzmEtX314Zxs4PBQqlBErO6uUbK0swzlZrSpg&amp;loadFrom=DocumentDeeplink&amp;ts=56.34" TargetMode="External" /><Relationship Id="rId6" Type="http://schemas.openxmlformats.org/officeDocument/2006/relationships/hyperlink" Target="https://www.rev.com/transcript-editor/Edit?token=KgFinFoUBiuqFgT1TwhhRcZTHI0X5w1f1ssRwTUvKg88OQnuCSyHM_z7FovYpKiDqvcR_QkPl5E1oSWXeGw6QBDKOuQ&amp;loadFrom=DocumentDeeplink&amp;ts=98.25" TargetMode="External" /><Relationship Id="rId7" Type="http://schemas.openxmlformats.org/officeDocument/2006/relationships/hyperlink" Target="https://www.rev.com/transcript-editor/Edit?token=4mPWuaQAPTtFUCsCokqL3e5p5tSfPQFkDPz2WYwGE4Za2fJ2cOopJp2-w1oSgRSEi_-U1GHEfr8EakbZkoH0YT-jC0U&amp;loadFrom=DocumentDeeplink&amp;ts=138.15" TargetMode="External" /><Relationship Id="rId8" Type="http://schemas.openxmlformats.org/officeDocument/2006/relationships/hyperlink" Target="https://www.rev.com/transcript-editor/Edit?token=ehvb-pkdpuKcmOUNNn_zoRVKwPaOB6tRMyOKe9g8j7-DkzUwMcB2LoQS0c8vrPEs4Se-3Z-T71Ej5jXuufuSXTpfMw4&amp;loadFrom=DocumentDeeplink&amp;ts=189.33" TargetMode="External" /><Relationship Id="rId9" Type="http://schemas.openxmlformats.org/officeDocument/2006/relationships/hyperlink" Target="https://www.rev.com/transcript-editor/Edit?token=D8aqzHJ3yd4H9k5NaoG52Vc5UnE2I5vcRd8BRBAZzKrnc6alIHe7YCPewxC7nHtAuLg9QCiSrj5w5DNHX78ACkttQjQ&amp;loadFrom=DocumentDeeplink&amp;ts=242.51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N1gLEci52sNcoarK61_-90JaXMpbv6l4_FvgnePFLx4XepZsHevNqAv0sS-Nn4_viOE9sHu58aq633VNX-PSXxy4FJk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