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Akbar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Gbaja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-Biamila.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Akbar Gbaja-Bia...: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mouthful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veteran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[00:00:30]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Ninja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Nnamdi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Asomugha's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Oakland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Ninja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[00:01:00]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Akbar Gbaja-Bia...: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[00:01:30]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Ryan's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Ryan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[00:02:00]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[00:02:30]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Akbar Gbaja-Bia...: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[00:03:00]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[00:03:30]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[00:04:00]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[00:04:30]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assignments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[00:05:00]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fundraising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[00:05:30]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Akbar Gbaja-Bia...: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$50,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[00:06:00]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Ninja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[00:06:30]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[00:07:00]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cumbersome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shields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[00:07:30]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Rubrik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Coinbase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[00:08:00]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bankrupt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fundraising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[00:08:30]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Akbar Gbaja-Bia...: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[00:09:00]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[00:09:30]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[00:10:00]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Silicon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ingenuity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[00:10:30]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Alabama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Clemsons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[00:11:00]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IPO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[00:11:30]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linebacker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Akbar Gbaja-Bia...: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quarterbacks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[00:12:00]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allocation's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disclosure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Akbar Gbaja-Bia...: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Ryan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Erik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Robbie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McConchie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Ryan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[00:12:30]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[00:13:00]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[00:13:30]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construct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portfolio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Akbar Gbaja-Bia...: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[00:14:00]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Ryan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Ryan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genuinely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[00:14:30]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[00:15:00]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incompetent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[00:15:30]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[00:16:00]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mortgages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[00:16:30]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Akbar Gbaja-Bia...: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Akbar Gbaja-Bia...: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incentivized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[00:17:00]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fiduciary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architecture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[00:17:30]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portfolio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S&amp;P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[00:18:00]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Merrill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401ks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endorsement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[00:18:30]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Akbar Gbaja-Bia...: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siloed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[00:19:00]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comprehensive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Merrill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[00:19:30]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ignore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[00:20:00]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Akbar Gbaja-Bia...: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[00:20:30]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portfolio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[00:21:00]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considered-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Akbar Gbaja-Bia...: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accomplish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[00:21:30]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[00:22:00]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alternatives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quantitative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Teslas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[00:22:30]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compensated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premiums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[00:23:00]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tolerant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/20,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/40,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[00:23:30]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[00:24:00]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Akbar Gbaja-Bia...: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fraternity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brotherhood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[00:24:30]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illiterate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CFP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[00:25:00]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Akbar Gbaja-Bia...: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Akbar Gbaja-Bia...: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[00:25:30]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dishonesty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[00:26:00]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reevaluated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[00:26:30]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[00:27:00]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Akbar Gbaja-Bia...: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00:27:14]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enables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Akbar Gbaja-Bia...: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[00:27:30]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enabling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scammers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[00:28:00]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[00:28:30]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Akbar Gbaja-Bia...: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[00:29:00]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[00:29:30]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tackle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[00:30:00]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ignored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[00:30:30]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guaranteed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[00:31:00]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[00:31:30]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disappointing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Akbar Gbaja-Bia...: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CFP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[00:32:00]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CFPs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[00:32:30]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comradery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brotherhood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[00:33:00]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twenty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[00:33:30]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[00:34:00]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rookie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Akbar Gbaja-Bia...: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undrafted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[00:34:30]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Dolphins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[00:35:00]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tangled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[00:35:30]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pivot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pivot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[00:36:00]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teammates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[00:36:30]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'03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'04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'05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teammates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leprosy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[00:37:00]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Wharton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[00:37:30]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[00:38:00]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Ninja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Ninja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Ninja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[00:38:30]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[00:39:00]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CFP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Akbar Gbaja-Bia...: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[00:39:30]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here."?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Akbar Gbaja-Bia...: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Akbar Gbaja-Bia...: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[00:40:00]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blinded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empathizing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[00:40:30]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.'"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[00:41:00]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2012,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[00:41:30]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Bitcoin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volatile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[00:42:00]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Akbar Gbaja-Bia...: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speculative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buzz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cryptocurrency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FOMO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[00:42:30]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[00:43:00]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rebound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rightsizing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smartest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overleveraged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[00:43:30]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heavily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hammered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bubbles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cyclical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FOMO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[00:44:00]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/50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Akbar Gbaja-Bia...: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alpha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Akbar Gbaja-Bia...: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FOMO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[00:44:30]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Akbar Gbaja-Bia...: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formula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Katberg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Akbar Gbaja-Bia...: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[00:45:00]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genius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[00:45:30]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Akbar Gbaja-Bia...: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[00:46:00]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[00:46:30]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[00:47:00]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scammed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zeros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[00:47:30]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accredited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accredited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accredited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[00:48:00]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takeaways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[00:48:30]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[00:49:00]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Akbar Gbaja-Bia...: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clarify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fraudulent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scamming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Akbar Gbaja-Bia...: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lawsuits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[00:49:30]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Akbar Gbaja-Bia...: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clarification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CFP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CFP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CFP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[00:50:00]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CFA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rigorous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Akbar Gbaja-Bia...: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00:50:15]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salesman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overpriced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[00:50:30]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Akbar Gbaja-Bia...: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[00:51:00]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"Mm,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[00:51:30]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Akbar Gbaja-Bia...: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[00:52:00]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salesmen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[00:52:30]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tackling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portfolio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portfolio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[00:53:00]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Akbar Gbaja-Bia...: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Akbar Gbaja-Bia...: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[00:53:30]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privileged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[00:54:00]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minimum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[00:54:30]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brotherhood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sisterhood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[00:55:00]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clothes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Louis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Vuitton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[00:55:30]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guarantee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battles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[00:56:00]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Akbar Gbaja-Bia...: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zmillerawmcap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Akbar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Akbar Gbaja-Bia...: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awm-nfl-21-audio-transcripiting (Completed  05/25/21)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25,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dvywt7iBOxrVCgAb3bicyqPWfushWlt_diFZJlwyseAXmCLLre222Rw9XDOTOkh_Hh-5sXkewId3pqxS4EcT9pFIGE8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