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408E" w14:textId="452E97D2" w:rsidR="0088770E" w:rsidRPr="0088770E" w:rsidRDefault="0088770E" w:rsidP="00914153">
      <w:pPr>
        <w:spacing w:after="0" w:line="240" w:lineRule="auto"/>
        <w:jc w:val="both"/>
        <w:rPr>
          <w:rFonts w:cs="Open Sans"/>
          <w:b/>
          <w:bCs/>
          <w:iCs/>
          <w:sz w:val="40"/>
          <w:szCs w:val="40"/>
        </w:rPr>
      </w:pPr>
      <w:r w:rsidRPr="0088770E">
        <w:rPr>
          <w:rFonts w:cs="Open Sans"/>
          <w:b/>
          <w:bCs/>
          <w:iCs/>
          <w:sz w:val="40"/>
          <w:szCs w:val="40"/>
        </w:rPr>
        <w:t>Financial Advisory Company Questionnaire</w:t>
      </w:r>
      <w:r w:rsidR="00C92F24">
        <w:rPr>
          <w:rFonts w:cs="Open Sans"/>
          <w:b/>
          <w:bCs/>
          <w:iCs/>
          <w:sz w:val="40"/>
          <w:szCs w:val="40"/>
        </w:rPr>
        <w:t>(s)</w:t>
      </w:r>
    </w:p>
    <w:p w14:paraId="52492893" w14:textId="5BA67886" w:rsidR="0088770E" w:rsidRPr="00C92F24" w:rsidRDefault="0088770E" w:rsidP="00914153">
      <w:pPr>
        <w:spacing w:after="0" w:line="240" w:lineRule="auto"/>
        <w:jc w:val="both"/>
        <w:rPr>
          <w:rFonts w:cs="Open Sans"/>
          <w:b/>
          <w:bCs/>
          <w:iCs/>
          <w:sz w:val="24"/>
          <w:szCs w:val="24"/>
          <w:u w:val="single"/>
        </w:rPr>
      </w:pPr>
    </w:p>
    <w:p w14:paraId="1C6AA6D1" w14:textId="70248B12" w:rsidR="0088770E" w:rsidRPr="00C92F24" w:rsidRDefault="0088770E" w:rsidP="00914153">
      <w:pPr>
        <w:spacing w:after="0" w:line="240" w:lineRule="auto"/>
        <w:jc w:val="both"/>
        <w:rPr>
          <w:rFonts w:cs="Open Sans"/>
          <w:b/>
          <w:bCs/>
          <w:iCs/>
          <w:sz w:val="24"/>
          <w:szCs w:val="24"/>
          <w:u w:val="single"/>
        </w:rPr>
      </w:pPr>
      <w:r w:rsidRPr="00C92F24">
        <w:rPr>
          <w:rFonts w:cs="Open Sans"/>
          <w:b/>
          <w:bCs/>
          <w:iCs/>
          <w:sz w:val="24"/>
          <w:szCs w:val="24"/>
          <w:u w:val="single"/>
        </w:rPr>
        <w:t>INSTRUCTIONS</w:t>
      </w:r>
    </w:p>
    <w:p w14:paraId="1D184D3B" w14:textId="48579751" w:rsidR="0088770E" w:rsidRPr="00C92F24" w:rsidRDefault="0088770E" w:rsidP="00914153">
      <w:pPr>
        <w:spacing w:after="0" w:line="240" w:lineRule="auto"/>
        <w:jc w:val="both"/>
        <w:rPr>
          <w:rFonts w:cs="Open Sans"/>
          <w:b/>
          <w:bCs/>
          <w:iCs/>
          <w:sz w:val="24"/>
          <w:szCs w:val="24"/>
          <w:u w:val="single"/>
        </w:rPr>
      </w:pPr>
    </w:p>
    <w:p w14:paraId="013086B6" w14:textId="6C79D484" w:rsidR="00C92F24" w:rsidRDefault="0088770E" w:rsidP="00914153">
      <w:pPr>
        <w:spacing w:after="0" w:line="240" w:lineRule="auto"/>
        <w:jc w:val="both"/>
        <w:rPr>
          <w:rFonts w:cs="Open Sans"/>
          <w:iCs/>
          <w:sz w:val="24"/>
          <w:szCs w:val="24"/>
        </w:rPr>
      </w:pPr>
      <w:r w:rsidRPr="00C92F24">
        <w:rPr>
          <w:rFonts w:cs="Open Sans"/>
          <w:iCs/>
          <w:sz w:val="24"/>
          <w:szCs w:val="24"/>
        </w:rPr>
        <w:t>Email the following questions to advisory compan</w:t>
      </w:r>
      <w:r w:rsidR="00C92F24" w:rsidRPr="00C92F24">
        <w:rPr>
          <w:rFonts w:cs="Open Sans"/>
          <w:iCs/>
          <w:sz w:val="24"/>
          <w:szCs w:val="24"/>
        </w:rPr>
        <w:t xml:space="preserve">ies </w:t>
      </w:r>
      <w:r w:rsidRPr="00EB68C2">
        <w:rPr>
          <w:rFonts w:cs="Open Sans"/>
          <w:b/>
          <w:bCs/>
          <w:iCs/>
          <w:color w:val="FF0000"/>
          <w:sz w:val="24"/>
          <w:szCs w:val="24"/>
        </w:rPr>
        <w:t>prior to agreeing to a meeting</w:t>
      </w:r>
      <w:r w:rsidRPr="00C92F24">
        <w:rPr>
          <w:rFonts w:cs="Open Sans"/>
          <w:b/>
          <w:bCs/>
          <w:iCs/>
          <w:sz w:val="24"/>
          <w:szCs w:val="24"/>
        </w:rPr>
        <w:t xml:space="preserve">. </w:t>
      </w:r>
      <w:r w:rsidRPr="00C92F24">
        <w:rPr>
          <w:rFonts w:cs="Open Sans"/>
          <w:iCs/>
          <w:sz w:val="24"/>
          <w:szCs w:val="24"/>
        </w:rPr>
        <w:t xml:space="preserve">Require all answers to be emailed back so you have it in writing. </w:t>
      </w:r>
      <w:r w:rsidR="00C92F24" w:rsidRPr="00C92F24">
        <w:rPr>
          <w:rFonts w:cs="Open Sans"/>
          <w:iCs/>
          <w:sz w:val="24"/>
          <w:szCs w:val="24"/>
        </w:rPr>
        <w:t>This simple step will eliminate unqualified advisors and companies that are structurally not aligned with your best interests.</w:t>
      </w:r>
    </w:p>
    <w:p w14:paraId="18DAC052" w14:textId="1B10C0B7" w:rsidR="00C92F24" w:rsidRDefault="00C92F24" w:rsidP="00914153">
      <w:pPr>
        <w:spacing w:after="0" w:line="240" w:lineRule="auto"/>
        <w:jc w:val="both"/>
        <w:rPr>
          <w:rFonts w:cs="Open Sans"/>
          <w:iCs/>
          <w:sz w:val="24"/>
          <w:szCs w:val="24"/>
        </w:rPr>
      </w:pPr>
    </w:p>
    <w:p w14:paraId="4C17623C" w14:textId="78690517" w:rsidR="00C92F24" w:rsidRDefault="00C92F24" w:rsidP="00C92F24">
      <w:pPr>
        <w:spacing w:after="0" w:line="240" w:lineRule="auto"/>
        <w:jc w:val="both"/>
        <w:rPr>
          <w:rFonts w:cs="Open Sans"/>
          <w:iCs/>
          <w:sz w:val="24"/>
          <w:szCs w:val="24"/>
        </w:rPr>
      </w:pPr>
      <w:r w:rsidRPr="00C92F24">
        <w:rPr>
          <w:rFonts w:cs="Open Sans"/>
          <w:b/>
          <w:bCs/>
          <w:iCs/>
          <w:sz w:val="24"/>
          <w:szCs w:val="24"/>
        </w:rPr>
        <w:t>Option One:</w:t>
      </w:r>
      <w:r>
        <w:rPr>
          <w:rFonts w:cs="Open Sans"/>
          <w:iCs/>
          <w:sz w:val="24"/>
          <w:szCs w:val="24"/>
        </w:rPr>
        <w:t xml:space="preserve"> </w:t>
      </w:r>
      <w:r w:rsidRPr="00C92F24">
        <w:rPr>
          <w:rFonts w:cs="Open Sans"/>
          <w:iCs/>
          <w:sz w:val="24"/>
          <w:szCs w:val="24"/>
        </w:rPr>
        <w:t>Copy and send</w:t>
      </w:r>
      <w:r>
        <w:rPr>
          <w:rFonts w:cs="Open Sans"/>
          <w:iCs/>
          <w:sz w:val="24"/>
          <w:szCs w:val="24"/>
        </w:rPr>
        <w:t xml:space="preserve"> the five questions</w:t>
      </w:r>
      <w:r w:rsidRPr="00C92F24">
        <w:rPr>
          <w:rFonts w:cs="Open Sans"/>
          <w:iCs/>
          <w:sz w:val="24"/>
          <w:szCs w:val="24"/>
        </w:rPr>
        <w:t xml:space="preserve"> in the body of an email.</w:t>
      </w:r>
    </w:p>
    <w:p w14:paraId="6FF54BCC" w14:textId="3069C879" w:rsidR="00C92F24" w:rsidRDefault="00C92F24" w:rsidP="00C92F24">
      <w:pPr>
        <w:spacing w:after="0" w:line="240" w:lineRule="auto"/>
        <w:jc w:val="both"/>
        <w:rPr>
          <w:rFonts w:cs="Open Sans"/>
          <w:iCs/>
          <w:sz w:val="24"/>
          <w:szCs w:val="24"/>
        </w:rPr>
      </w:pPr>
    </w:p>
    <w:p w14:paraId="6CBDE56C" w14:textId="5BC5F327" w:rsidR="00C92F24" w:rsidRPr="00C92F24" w:rsidRDefault="00C92F24" w:rsidP="00914153">
      <w:pPr>
        <w:spacing w:after="0" w:line="240" w:lineRule="auto"/>
        <w:jc w:val="both"/>
        <w:rPr>
          <w:rFonts w:cs="Open Sans"/>
          <w:iCs/>
          <w:sz w:val="24"/>
          <w:szCs w:val="24"/>
        </w:rPr>
      </w:pPr>
      <w:r w:rsidRPr="00C92F24">
        <w:rPr>
          <w:rFonts w:cs="Open Sans"/>
          <w:b/>
          <w:bCs/>
          <w:iCs/>
          <w:sz w:val="24"/>
          <w:szCs w:val="24"/>
        </w:rPr>
        <w:t>Option Two:</w:t>
      </w:r>
      <w:r>
        <w:rPr>
          <w:rFonts w:cs="Open Sans"/>
          <w:iCs/>
          <w:sz w:val="24"/>
          <w:szCs w:val="24"/>
        </w:rPr>
        <w:t xml:space="preserve"> If you have multiple companies that meet the five basic questions send the comprehensive questionnaire.</w:t>
      </w:r>
    </w:p>
    <w:p w14:paraId="1E0E5292" w14:textId="77777777" w:rsidR="0088770E" w:rsidRPr="00C92F24" w:rsidRDefault="0088770E" w:rsidP="00914153">
      <w:pPr>
        <w:spacing w:after="0" w:line="240" w:lineRule="auto"/>
        <w:jc w:val="both"/>
        <w:rPr>
          <w:rFonts w:cs="Open Sans"/>
          <w:b/>
          <w:bCs/>
          <w:iCs/>
          <w:sz w:val="24"/>
          <w:szCs w:val="24"/>
          <w:u w:val="single"/>
        </w:rPr>
      </w:pPr>
    </w:p>
    <w:p w14:paraId="485B9B06" w14:textId="6DEF3ACA" w:rsidR="0088770E" w:rsidRPr="00C92F24" w:rsidRDefault="00914153" w:rsidP="00914153">
      <w:pPr>
        <w:spacing w:after="0" w:line="240" w:lineRule="auto"/>
        <w:jc w:val="both"/>
        <w:rPr>
          <w:rFonts w:cs="Open Sans"/>
          <w:b/>
          <w:bCs/>
          <w:iCs/>
          <w:sz w:val="24"/>
          <w:szCs w:val="24"/>
          <w:u w:val="single"/>
        </w:rPr>
      </w:pPr>
      <w:r w:rsidRPr="00C92F24">
        <w:rPr>
          <w:rFonts w:cs="Open Sans"/>
          <w:b/>
          <w:bCs/>
          <w:iCs/>
          <w:sz w:val="24"/>
          <w:szCs w:val="24"/>
          <w:u w:val="single"/>
        </w:rPr>
        <w:t>FIVE QUESTIONS TO SET THE STANDARD</w:t>
      </w:r>
      <w:r w:rsidR="00C92F24" w:rsidRPr="00C92F24">
        <w:rPr>
          <w:rFonts w:cs="Open Sans"/>
          <w:b/>
          <w:bCs/>
          <w:iCs/>
          <w:sz w:val="24"/>
          <w:szCs w:val="24"/>
          <w:u w:val="single"/>
        </w:rPr>
        <w:t>:</w:t>
      </w:r>
    </w:p>
    <w:p w14:paraId="0E39AF18" w14:textId="0DAF4EAC" w:rsidR="00914153" w:rsidRPr="00C92F24" w:rsidRDefault="00914153" w:rsidP="00914153">
      <w:pPr>
        <w:spacing w:after="0" w:line="240" w:lineRule="auto"/>
        <w:jc w:val="both"/>
        <w:rPr>
          <w:rFonts w:cs="Open Sans"/>
          <w:iCs/>
          <w:sz w:val="24"/>
          <w:szCs w:val="24"/>
        </w:rPr>
      </w:pPr>
      <w:r w:rsidRPr="00C92F24">
        <w:rPr>
          <w:rFonts w:cs="Open Sans"/>
          <w:iCs/>
          <w:sz w:val="24"/>
          <w:szCs w:val="24"/>
        </w:rPr>
        <w:t>With these five simple questions you can eliminate unqualified advisors. It is that simple. If you choose to violate any of these five questions you are settling for less than the best and heed the warning, “Buyer Beware”.</w:t>
      </w:r>
    </w:p>
    <w:p w14:paraId="55FEEACF" w14:textId="77777777" w:rsidR="00914153" w:rsidRPr="00C92F24" w:rsidRDefault="00914153" w:rsidP="00914153">
      <w:pPr>
        <w:spacing w:after="0" w:line="240" w:lineRule="auto"/>
        <w:jc w:val="both"/>
        <w:rPr>
          <w:rFonts w:cs="Open Sans"/>
          <w:iCs/>
          <w:sz w:val="24"/>
          <w:szCs w:val="24"/>
        </w:rPr>
      </w:pPr>
    </w:p>
    <w:p w14:paraId="2F82DECB" w14:textId="77777777" w:rsidR="00914153" w:rsidRPr="00681110" w:rsidRDefault="00914153" w:rsidP="00914153">
      <w:pPr>
        <w:widowControl w:val="0"/>
        <w:numPr>
          <w:ilvl w:val="0"/>
          <w:numId w:val="18"/>
        </w:numPr>
        <w:spacing w:after="0" w:line="240" w:lineRule="auto"/>
        <w:jc w:val="both"/>
        <w:rPr>
          <w:rFonts w:cs="Open Sans"/>
          <w:iCs/>
          <w:sz w:val="24"/>
          <w:szCs w:val="24"/>
        </w:rPr>
      </w:pPr>
      <w:r w:rsidRPr="00681110">
        <w:rPr>
          <w:rFonts w:cs="Open Sans"/>
          <w:iCs/>
          <w:sz w:val="24"/>
          <w:szCs w:val="24"/>
        </w:rPr>
        <w:t>Is your company an independent Registered Investment Advisor?</w:t>
      </w:r>
    </w:p>
    <w:p w14:paraId="6FF13701" w14:textId="77777777" w:rsidR="00914153" w:rsidRPr="00681110" w:rsidRDefault="00914153" w:rsidP="00914153">
      <w:pPr>
        <w:spacing w:after="0" w:line="240" w:lineRule="auto"/>
        <w:ind w:left="1440"/>
        <w:jc w:val="both"/>
        <w:rPr>
          <w:rFonts w:cs="Open Sans"/>
          <w:iCs/>
          <w:sz w:val="24"/>
          <w:szCs w:val="24"/>
        </w:rPr>
      </w:pPr>
    </w:p>
    <w:p w14:paraId="13D80AB7" w14:textId="1BB28C17" w:rsidR="00914153" w:rsidRPr="00681110" w:rsidRDefault="00914153" w:rsidP="00914153">
      <w:pPr>
        <w:widowControl w:val="0"/>
        <w:numPr>
          <w:ilvl w:val="0"/>
          <w:numId w:val="18"/>
        </w:numPr>
        <w:spacing w:after="0" w:line="240" w:lineRule="auto"/>
        <w:jc w:val="both"/>
        <w:rPr>
          <w:rFonts w:cs="Open Sans"/>
          <w:iCs/>
          <w:sz w:val="24"/>
          <w:szCs w:val="24"/>
        </w:rPr>
      </w:pPr>
      <w:r w:rsidRPr="00681110">
        <w:rPr>
          <w:rFonts w:cs="Open Sans"/>
          <w:iCs/>
          <w:sz w:val="24"/>
          <w:szCs w:val="24"/>
        </w:rPr>
        <w:t>Does your team include a CPWA®, CFA®, CPA, &amp; Attorney?</w:t>
      </w:r>
      <w:r w:rsidR="00C15D7C" w:rsidRPr="00681110">
        <w:rPr>
          <w:rFonts w:cs="Open Sans"/>
          <w:iCs/>
          <w:sz w:val="24"/>
          <w:szCs w:val="24"/>
        </w:rPr>
        <w:t xml:space="preserve"> Are you a CFP® professional?</w:t>
      </w:r>
    </w:p>
    <w:p w14:paraId="799F8BCF" w14:textId="77777777" w:rsidR="00914153" w:rsidRPr="00681110" w:rsidRDefault="00914153" w:rsidP="00914153">
      <w:pPr>
        <w:spacing w:after="0" w:line="240" w:lineRule="auto"/>
        <w:ind w:left="1440"/>
        <w:jc w:val="both"/>
        <w:rPr>
          <w:rFonts w:cs="Open Sans"/>
          <w:iCs/>
          <w:sz w:val="24"/>
          <w:szCs w:val="24"/>
        </w:rPr>
      </w:pPr>
    </w:p>
    <w:p w14:paraId="78C3715E" w14:textId="77777777" w:rsidR="00914153" w:rsidRPr="00681110" w:rsidRDefault="00914153" w:rsidP="00914153">
      <w:pPr>
        <w:widowControl w:val="0"/>
        <w:numPr>
          <w:ilvl w:val="0"/>
          <w:numId w:val="18"/>
        </w:numPr>
        <w:spacing w:after="0" w:line="240" w:lineRule="auto"/>
        <w:jc w:val="both"/>
        <w:rPr>
          <w:rFonts w:cs="Open Sans"/>
          <w:iCs/>
          <w:sz w:val="24"/>
          <w:szCs w:val="24"/>
        </w:rPr>
      </w:pPr>
      <w:r w:rsidRPr="00681110">
        <w:rPr>
          <w:rFonts w:cs="Open Sans"/>
          <w:iCs/>
          <w:sz w:val="24"/>
          <w:szCs w:val="24"/>
        </w:rPr>
        <w:t>Do you provide tax advice?</w:t>
      </w:r>
    </w:p>
    <w:p w14:paraId="62165C76" w14:textId="77777777" w:rsidR="00914153" w:rsidRPr="00681110" w:rsidRDefault="00914153" w:rsidP="00914153">
      <w:pPr>
        <w:spacing w:after="0" w:line="240" w:lineRule="auto"/>
        <w:jc w:val="both"/>
        <w:rPr>
          <w:rFonts w:cs="Open Sans"/>
          <w:iCs/>
          <w:sz w:val="24"/>
          <w:szCs w:val="24"/>
        </w:rPr>
      </w:pPr>
    </w:p>
    <w:p w14:paraId="0EE5FFF3" w14:textId="5C921151" w:rsidR="00914153" w:rsidRPr="00681110" w:rsidRDefault="00914153" w:rsidP="00914153">
      <w:pPr>
        <w:widowControl w:val="0"/>
        <w:numPr>
          <w:ilvl w:val="0"/>
          <w:numId w:val="18"/>
        </w:numPr>
        <w:spacing w:after="0" w:line="240" w:lineRule="auto"/>
        <w:jc w:val="both"/>
        <w:rPr>
          <w:rFonts w:cs="Open Sans"/>
          <w:iCs/>
          <w:sz w:val="24"/>
          <w:szCs w:val="24"/>
        </w:rPr>
      </w:pPr>
      <w:r w:rsidRPr="00681110">
        <w:rPr>
          <w:rFonts w:cs="Open Sans"/>
          <w:iCs/>
          <w:sz w:val="24"/>
          <w:szCs w:val="24"/>
        </w:rPr>
        <w:t xml:space="preserve">Can you advise and manage a client’s </w:t>
      </w:r>
      <w:r w:rsidR="00EB68C2">
        <w:rPr>
          <w:rFonts w:cs="Open Sans"/>
          <w:iCs/>
          <w:sz w:val="24"/>
          <w:szCs w:val="24"/>
        </w:rPr>
        <w:t>NFL</w:t>
      </w:r>
      <w:r w:rsidRPr="00681110">
        <w:rPr>
          <w:rFonts w:cs="Open Sans"/>
          <w:iCs/>
          <w:sz w:val="24"/>
          <w:szCs w:val="24"/>
        </w:rPr>
        <w:t xml:space="preserve"> 401(k), retirement plans, private real estate, venture capital and private equity investments held away from your company?</w:t>
      </w:r>
    </w:p>
    <w:p w14:paraId="07585B97" w14:textId="77777777" w:rsidR="00914153" w:rsidRPr="00681110" w:rsidRDefault="00914153" w:rsidP="00914153">
      <w:pPr>
        <w:spacing w:after="0" w:line="240" w:lineRule="auto"/>
        <w:jc w:val="both"/>
        <w:rPr>
          <w:rFonts w:cs="Open Sans"/>
          <w:iCs/>
          <w:sz w:val="24"/>
          <w:szCs w:val="24"/>
        </w:rPr>
      </w:pPr>
    </w:p>
    <w:p w14:paraId="63BE698C" w14:textId="4F4039AD" w:rsidR="00914153" w:rsidRPr="00681110" w:rsidRDefault="00914153" w:rsidP="00914153">
      <w:pPr>
        <w:widowControl w:val="0"/>
        <w:numPr>
          <w:ilvl w:val="0"/>
          <w:numId w:val="18"/>
        </w:numPr>
        <w:spacing w:after="0" w:line="240" w:lineRule="auto"/>
        <w:jc w:val="both"/>
        <w:rPr>
          <w:rFonts w:cs="Open Sans"/>
          <w:iCs/>
          <w:sz w:val="24"/>
          <w:szCs w:val="24"/>
        </w:rPr>
      </w:pPr>
      <w:r w:rsidRPr="00681110">
        <w:rPr>
          <w:rFonts w:cs="Open Sans"/>
          <w:iCs/>
          <w:sz w:val="24"/>
          <w:szCs w:val="24"/>
        </w:rPr>
        <w:t xml:space="preserve">Do you work with a minimum of 25 </w:t>
      </w:r>
      <w:r w:rsidR="00EB68C2">
        <w:rPr>
          <w:rFonts w:cs="Open Sans"/>
          <w:iCs/>
          <w:sz w:val="24"/>
          <w:szCs w:val="24"/>
        </w:rPr>
        <w:t>professional athletes</w:t>
      </w:r>
      <w:r w:rsidRPr="00681110">
        <w:rPr>
          <w:rFonts w:cs="Open Sans"/>
          <w:iCs/>
          <w:sz w:val="24"/>
          <w:szCs w:val="24"/>
        </w:rPr>
        <w:t xml:space="preserve"> represented by at least 5 different agencies?</w:t>
      </w:r>
    </w:p>
    <w:p w14:paraId="6381AC97" w14:textId="26248CD3" w:rsidR="00914153" w:rsidRDefault="00914153" w:rsidP="00B76A31">
      <w:pPr>
        <w:spacing w:before="100" w:beforeAutospacing="1" w:after="100" w:afterAutospacing="1" w:line="240" w:lineRule="auto"/>
        <w:rPr>
          <w:rFonts w:eastAsia="Times New Roman" w:cs="Open Sans"/>
          <w:b/>
          <w:bCs/>
          <w:sz w:val="24"/>
          <w:szCs w:val="24"/>
        </w:rPr>
      </w:pPr>
    </w:p>
    <w:p w14:paraId="633B3086" w14:textId="77777777" w:rsidR="00681110" w:rsidRPr="00C92F24" w:rsidRDefault="00681110" w:rsidP="00B76A31">
      <w:pPr>
        <w:spacing w:before="100" w:beforeAutospacing="1" w:after="100" w:afterAutospacing="1" w:line="240" w:lineRule="auto"/>
        <w:rPr>
          <w:rFonts w:eastAsia="Times New Roman" w:cs="Open Sans"/>
          <w:b/>
          <w:bCs/>
          <w:sz w:val="24"/>
          <w:szCs w:val="24"/>
          <w:u w:val="single"/>
        </w:rPr>
      </w:pPr>
    </w:p>
    <w:p w14:paraId="6CFB506F" w14:textId="77777777" w:rsidR="00914153" w:rsidRPr="00C92F24" w:rsidRDefault="00914153" w:rsidP="00B76A31">
      <w:pPr>
        <w:spacing w:before="100" w:beforeAutospacing="1" w:after="100" w:afterAutospacing="1" w:line="240" w:lineRule="auto"/>
        <w:rPr>
          <w:rFonts w:eastAsia="Times New Roman" w:cs="Open Sans"/>
          <w:b/>
          <w:bCs/>
          <w:sz w:val="24"/>
          <w:szCs w:val="24"/>
          <w:u w:val="single"/>
        </w:rPr>
      </w:pPr>
    </w:p>
    <w:p w14:paraId="6438B073" w14:textId="52C2509A" w:rsidR="00914153" w:rsidRPr="00C92F24" w:rsidRDefault="002654E2" w:rsidP="002654E2">
      <w:pPr>
        <w:pStyle w:val="CSP-ChapterTitle"/>
        <w:jc w:val="left"/>
        <w:rPr>
          <w:rFonts w:ascii="Open Sans" w:hAnsi="Open Sans" w:cs="Open Sans"/>
          <w:b/>
          <w:bCs/>
          <w:caps w:val="0"/>
          <w:sz w:val="36"/>
          <w:szCs w:val="36"/>
        </w:rPr>
      </w:pPr>
      <w:r w:rsidRPr="00C92F24">
        <w:rPr>
          <w:rFonts w:ascii="Open Sans" w:hAnsi="Open Sans" w:cs="Open Sans"/>
          <w:b/>
          <w:bCs/>
          <w:caps w:val="0"/>
          <w:sz w:val="36"/>
          <w:szCs w:val="36"/>
        </w:rPr>
        <w:lastRenderedPageBreak/>
        <w:t>C</w:t>
      </w:r>
      <w:r w:rsidR="00C92F24" w:rsidRPr="00C92F24">
        <w:rPr>
          <w:rFonts w:ascii="Open Sans" w:hAnsi="Open Sans" w:cs="Open Sans"/>
          <w:b/>
          <w:bCs/>
          <w:caps w:val="0"/>
          <w:sz w:val="36"/>
          <w:szCs w:val="36"/>
        </w:rPr>
        <w:t>omprehensive</w:t>
      </w:r>
      <w:r w:rsidRPr="00C92F24">
        <w:rPr>
          <w:rFonts w:ascii="Open Sans" w:hAnsi="Open Sans" w:cs="Open Sans"/>
          <w:b/>
          <w:bCs/>
          <w:caps w:val="0"/>
          <w:sz w:val="36"/>
          <w:szCs w:val="36"/>
        </w:rPr>
        <w:t xml:space="preserve"> </w:t>
      </w:r>
      <w:r w:rsidR="00C92F24" w:rsidRPr="00C92F24">
        <w:rPr>
          <w:rFonts w:ascii="Open Sans" w:hAnsi="Open Sans" w:cs="Open Sans"/>
          <w:b/>
          <w:bCs/>
          <w:caps w:val="0"/>
          <w:sz w:val="36"/>
          <w:szCs w:val="36"/>
        </w:rPr>
        <w:t>Questionnaire</w:t>
      </w:r>
    </w:p>
    <w:p w14:paraId="7A1C5CF4" w14:textId="77777777" w:rsidR="00E57504" w:rsidRPr="00C92F24" w:rsidRDefault="00E57504" w:rsidP="00B76A31">
      <w:pPr>
        <w:spacing w:after="0" w:line="240" w:lineRule="auto"/>
        <w:jc w:val="both"/>
        <w:rPr>
          <w:rFonts w:eastAsia="Times New Roman" w:cs="Open Sans"/>
          <w:b/>
          <w:bCs/>
          <w:sz w:val="24"/>
          <w:szCs w:val="24"/>
          <w:u w:val="single"/>
        </w:rPr>
      </w:pPr>
    </w:p>
    <w:p w14:paraId="2681ED1D" w14:textId="03373DCF" w:rsidR="00E57504" w:rsidRPr="00C92F24" w:rsidRDefault="0049118D" w:rsidP="00B76A31">
      <w:pPr>
        <w:spacing w:after="0" w:line="240" w:lineRule="auto"/>
        <w:jc w:val="both"/>
        <w:rPr>
          <w:rFonts w:cs="Open Sans"/>
          <w:b/>
          <w:bCs/>
          <w:iCs/>
          <w:sz w:val="24"/>
          <w:szCs w:val="24"/>
          <w:u w:val="single"/>
        </w:rPr>
      </w:pPr>
      <w:bookmarkStart w:id="0" w:name="_Hlk78204313"/>
      <w:r>
        <w:rPr>
          <w:rFonts w:cs="Open Sans"/>
          <w:b/>
          <w:bCs/>
          <w:iCs/>
          <w:sz w:val="24"/>
          <w:szCs w:val="24"/>
          <w:u w:val="single"/>
        </w:rPr>
        <w:t>INTEGRITY</w:t>
      </w:r>
    </w:p>
    <w:p w14:paraId="5DB69651" w14:textId="2BB13CDF" w:rsidR="00E57504" w:rsidRPr="00C92F24" w:rsidRDefault="00B76A31" w:rsidP="00B76A31">
      <w:pPr>
        <w:spacing w:after="0" w:line="240" w:lineRule="auto"/>
        <w:jc w:val="both"/>
        <w:rPr>
          <w:rFonts w:cs="Open Sans"/>
          <w:iCs/>
          <w:sz w:val="24"/>
          <w:szCs w:val="24"/>
        </w:rPr>
      </w:pPr>
      <w:r w:rsidRPr="00C92F24">
        <w:rPr>
          <w:rFonts w:cs="Open Sans"/>
          <w:iCs/>
          <w:sz w:val="24"/>
          <w:szCs w:val="24"/>
        </w:rPr>
        <w:t xml:space="preserve">Have any lawsuits/allegations been levied by past or present clients against you </w:t>
      </w:r>
      <w:r w:rsidRPr="00C92F24">
        <w:rPr>
          <w:rFonts w:cs="Open Sans"/>
          <w:b/>
          <w:bCs/>
          <w:iCs/>
          <w:sz w:val="24"/>
          <w:szCs w:val="24"/>
        </w:rPr>
        <w:t xml:space="preserve">or </w:t>
      </w:r>
      <w:r w:rsidRPr="00C92F24">
        <w:rPr>
          <w:rFonts w:cs="Open Sans"/>
          <w:iCs/>
          <w:sz w:val="24"/>
          <w:szCs w:val="24"/>
        </w:rPr>
        <w:t>your company?</w:t>
      </w:r>
    </w:p>
    <w:p w14:paraId="7D9070F1" w14:textId="77777777" w:rsidR="00B76A31" w:rsidRPr="00C92F24" w:rsidRDefault="00B76A31" w:rsidP="00B76A31">
      <w:pPr>
        <w:spacing w:after="0" w:line="240" w:lineRule="auto"/>
        <w:jc w:val="both"/>
        <w:rPr>
          <w:rFonts w:cs="Open Sans"/>
          <w:iCs/>
          <w:sz w:val="24"/>
          <w:szCs w:val="24"/>
        </w:rPr>
      </w:pPr>
    </w:p>
    <w:p w14:paraId="2949D2C6" w14:textId="77777777" w:rsidR="00B76A31" w:rsidRPr="00C92F24" w:rsidRDefault="00B76A31" w:rsidP="00B76A31">
      <w:pPr>
        <w:spacing w:after="0" w:line="240" w:lineRule="auto"/>
        <w:jc w:val="both"/>
        <w:rPr>
          <w:rFonts w:cs="Open Sans"/>
          <w:iCs/>
          <w:sz w:val="24"/>
          <w:szCs w:val="24"/>
        </w:rPr>
      </w:pPr>
      <w:r w:rsidRPr="00C92F24">
        <w:rPr>
          <w:rFonts w:cs="Open Sans"/>
          <w:iCs/>
          <w:sz w:val="24"/>
          <w:szCs w:val="24"/>
        </w:rPr>
        <w:t>Verify by visiting the following:</w:t>
      </w:r>
    </w:p>
    <w:p w14:paraId="1027CE46" w14:textId="77777777" w:rsidR="00B76A31" w:rsidRPr="00C92F24" w:rsidRDefault="00B76A31" w:rsidP="00B76A31">
      <w:pPr>
        <w:widowControl w:val="0"/>
        <w:numPr>
          <w:ilvl w:val="0"/>
          <w:numId w:val="10"/>
        </w:numPr>
        <w:spacing w:after="0" w:line="240" w:lineRule="auto"/>
        <w:jc w:val="both"/>
        <w:rPr>
          <w:rFonts w:cs="Open Sans"/>
          <w:iCs/>
          <w:sz w:val="24"/>
          <w:szCs w:val="24"/>
        </w:rPr>
      </w:pPr>
      <w:r w:rsidRPr="00C92F24">
        <w:rPr>
          <w:rFonts w:cs="Open Sans"/>
          <w:iCs/>
          <w:sz w:val="24"/>
          <w:szCs w:val="24"/>
        </w:rPr>
        <w:t xml:space="preserve">Securities and Exchange Commission </w:t>
      </w:r>
    </w:p>
    <w:p w14:paraId="62210CD3" w14:textId="77777777" w:rsidR="00B76A31" w:rsidRPr="00C92F24" w:rsidRDefault="0049118D" w:rsidP="00B76A31">
      <w:pPr>
        <w:widowControl w:val="0"/>
        <w:numPr>
          <w:ilvl w:val="1"/>
          <w:numId w:val="10"/>
        </w:numPr>
        <w:spacing w:after="0" w:line="240" w:lineRule="auto"/>
        <w:jc w:val="both"/>
        <w:rPr>
          <w:rFonts w:cs="Open Sans"/>
          <w:iCs/>
          <w:sz w:val="24"/>
          <w:szCs w:val="24"/>
        </w:rPr>
      </w:pPr>
      <w:hyperlink r:id="rId5" w:history="1">
        <w:r w:rsidR="00B76A31" w:rsidRPr="00C92F24">
          <w:rPr>
            <w:rStyle w:val="Hyperlink"/>
            <w:rFonts w:cs="Open Sans"/>
            <w:iCs/>
            <w:sz w:val="24"/>
            <w:szCs w:val="24"/>
          </w:rPr>
          <w:t>www.investor.gov</w:t>
        </w:r>
      </w:hyperlink>
    </w:p>
    <w:p w14:paraId="28F5D9BD" w14:textId="77777777" w:rsidR="00B76A31" w:rsidRPr="00C92F24" w:rsidRDefault="00B76A31" w:rsidP="00B76A31">
      <w:pPr>
        <w:widowControl w:val="0"/>
        <w:numPr>
          <w:ilvl w:val="0"/>
          <w:numId w:val="10"/>
        </w:numPr>
        <w:spacing w:after="0" w:line="240" w:lineRule="auto"/>
        <w:jc w:val="both"/>
        <w:rPr>
          <w:rFonts w:cs="Open Sans"/>
          <w:iCs/>
          <w:sz w:val="24"/>
          <w:szCs w:val="24"/>
        </w:rPr>
      </w:pPr>
      <w:r w:rsidRPr="00C92F24">
        <w:rPr>
          <w:rFonts w:cs="Open Sans"/>
          <w:iCs/>
          <w:sz w:val="24"/>
          <w:szCs w:val="24"/>
        </w:rPr>
        <w:t>Financial Industry Regulatory Authority</w:t>
      </w:r>
    </w:p>
    <w:p w14:paraId="7AAEEE64" w14:textId="77777777" w:rsidR="00B76A31" w:rsidRPr="00C92F24" w:rsidRDefault="0049118D" w:rsidP="00B76A31">
      <w:pPr>
        <w:widowControl w:val="0"/>
        <w:numPr>
          <w:ilvl w:val="1"/>
          <w:numId w:val="10"/>
        </w:numPr>
        <w:spacing w:after="0" w:line="240" w:lineRule="auto"/>
        <w:jc w:val="both"/>
        <w:rPr>
          <w:rFonts w:cs="Open Sans"/>
          <w:iCs/>
          <w:sz w:val="24"/>
          <w:szCs w:val="24"/>
        </w:rPr>
      </w:pPr>
      <w:hyperlink r:id="rId6" w:history="1">
        <w:r w:rsidR="00B76A31" w:rsidRPr="00C92F24">
          <w:rPr>
            <w:rStyle w:val="Hyperlink"/>
            <w:rFonts w:cs="Open Sans"/>
            <w:sz w:val="24"/>
            <w:szCs w:val="24"/>
          </w:rPr>
          <w:t>https://brokercheck.finra.org/</w:t>
        </w:r>
      </w:hyperlink>
    </w:p>
    <w:p w14:paraId="01FA918C" w14:textId="77777777" w:rsidR="00E57504" w:rsidRPr="00C92F24" w:rsidRDefault="00E57504" w:rsidP="00E57504">
      <w:pPr>
        <w:spacing w:after="0" w:line="240" w:lineRule="auto"/>
        <w:jc w:val="both"/>
        <w:rPr>
          <w:rFonts w:cs="Open Sans"/>
          <w:iCs/>
          <w:color w:val="FF0000"/>
          <w:sz w:val="24"/>
          <w:szCs w:val="24"/>
        </w:rPr>
      </w:pPr>
    </w:p>
    <w:p w14:paraId="396EC4F3" w14:textId="5812F75F" w:rsidR="0049118D" w:rsidRPr="0049118D" w:rsidRDefault="0049118D" w:rsidP="0049118D">
      <w:pPr>
        <w:spacing w:after="0" w:line="240" w:lineRule="auto"/>
        <w:jc w:val="both"/>
        <w:rPr>
          <w:rFonts w:cs="Open Sans"/>
          <w:b/>
          <w:bCs/>
          <w:iCs/>
          <w:sz w:val="24"/>
          <w:szCs w:val="24"/>
          <w:u w:val="single"/>
        </w:rPr>
      </w:pPr>
      <w:r>
        <w:rPr>
          <w:rFonts w:cs="Open Sans"/>
          <w:b/>
          <w:bCs/>
          <w:iCs/>
          <w:sz w:val="24"/>
          <w:szCs w:val="24"/>
          <w:u w:val="single"/>
        </w:rPr>
        <w:t>INTE</w:t>
      </w:r>
      <w:r>
        <w:rPr>
          <w:rFonts w:cs="Open Sans"/>
          <w:b/>
          <w:bCs/>
          <w:iCs/>
          <w:sz w:val="24"/>
          <w:szCs w:val="24"/>
          <w:u w:val="single"/>
        </w:rPr>
        <w:t>NT</w:t>
      </w:r>
    </w:p>
    <w:p w14:paraId="6960DB93" w14:textId="35A2965A" w:rsidR="00C04014" w:rsidRPr="00C92F24" w:rsidRDefault="00C04014" w:rsidP="00B76A31">
      <w:pPr>
        <w:rPr>
          <w:rFonts w:cs="Open Sans"/>
          <w:sz w:val="24"/>
          <w:szCs w:val="24"/>
        </w:rPr>
      </w:pPr>
      <w:r w:rsidRPr="00C92F24">
        <w:rPr>
          <w:rFonts w:cs="Open Sans"/>
          <w:sz w:val="24"/>
          <w:szCs w:val="24"/>
        </w:rPr>
        <w:t>Is your company a Registered Investment Advisor, Broker Dealer, or Both?</w:t>
      </w:r>
    </w:p>
    <w:p w14:paraId="02487F06" w14:textId="1BAEEB7D" w:rsidR="00B76A31" w:rsidRPr="00C92F24" w:rsidRDefault="00B76A31" w:rsidP="00B76A31">
      <w:pPr>
        <w:rPr>
          <w:rFonts w:cs="Open Sans"/>
          <w:sz w:val="24"/>
          <w:szCs w:val="24"/>
        </w:rPr>
      </w:pPr>
      <w:r w:rsidRPr="00C92F24">
        <w:rPr>
          <w:rFonts w:cs="Open Sans"/>
          <w:sz w:val="24"/>
          <w:szCs w:val="24"/>
        </w:rPr>
        <w:t>Are you a registered representative?</w:t>
      </w:r>
    </w:p>
    <w:p w14:paraId="4612A5AB" w14:textId="0E8A1D71" w:rsidR="00A67428" w:rsidRPr="00C92F24" w:rsidRDefault="00A67428" w:rsidP="00B76A31">
      <w:pPr>
        <w:rPr>
          <w:rFonts w:cs="Open Sans"/>
          <w:sz w:val="24"/>
          <w:szCs w:val="24"/>
        </w:rPr>
      </w:pPr>
      <w:r w:rsidRPr="00C92F24">
        <w:rPr>
          <w:rFonts w:cs="Open Sans"/>
          <w:sz w:val="24"/>
          <w:szCs w:val="24"/>
        </w:rPr>
        <w:t xml:space="preserve">Are you obligated to </w:t>
      </w:r>
      <w:r w:rsidR="00C15D7C" w:rsidRPr="00C92F24">
        <w:rPr>
          <w:rFonts w:cs="Open Sans"/>
          <w:sz w:val="24"/>
          <w:szCs w:val="24"/>
        </w:rPr>
        <w:t>always work with your client as a Fiduciary</w:t>
      </w:r>
      <w:r w:rsidRPr="00C92F24">
        <w:rPr>
          <w:rFonts w:cs="Open Sans"/>
          <w:sz w:val="24"/>
          <w:szCs w:val="24"/>
        </w:rPr>
        <w:t xml:space="preserve">? </w:t>
      </w:r>
    </w:p>
    <w:p w14:paraId="17643001" w14:textId="49A64C64" w:rsidR="00B76A31" w:rsidRPr="00C92F24" w:rsidRDefault="00B76A31" w:rsidP="00B76A31">
      <w:pPr>
        <w:rPr>
          <w:rFonts w:cs="Open Sans"/>
          <w:sz w:val="24"/>
          <w:szCs w:val="24"/>
        </w:rPr>
      </w:pPr>
      <w:r w:rsidRPr="00C92F24">
        <w:rPr>
          <w:rFonts w:cs="Open Sans"/>
          <w:sz w:val="24"/>
          <w:szCs w:val="24"/>
        </w:rPr>
        <w:t xml:space="preserve">Does your company own proprietary investment, </w:t>
      </w:r>
      <w:r w:rsidR="00C15D7C" w:rsidRPr="00C92F24">
        <w:rPr>
          <w:rFonts w:cs="Open Sans"/>
          <w:sz w:val="24"/>
          <w:szCs w:val="24"/>
        </w:rPr>
        <w:t>insurance,</w:t>
      </w:r>
      <w:r w:rsidRPr="00C92F24">
        <w:rPr>
          <w:rFonts w:cs="Open Sans"/>
          <w:sz w:val="24"/>
          <w:szCs w:val="24"/>
        </w:rPr>
        <w:t xml:space="preserve"> or banking products?</w:t>
      </w:r>
    </w:p>
    <w:p w14:paraId="323DB40A" w14:textId="7AE2D287" w:rsidR="00B76A31" w:rsidRPr="00C92F24" w:rsidRDefault="00B76A31" w:rsidP="00B76A31">
      <w:pPr>
        <w:rPr>
          <w:rFonts w:cs="Open Sans"/>
          <w:sz w:val="24"/>
          <w:szCs w:val="24"/>
        </w:rPr>
      </w:pPr>
      <w:r w:rsidRPr="00C92F24">
        <w:rPr>
          <w:rFonts w:cs="Open Sans"/>
          <w:sz w:val="24"/>
          <w:szCs w:val="24"/>
        </w:rPr>
        <w:t xml:space="preserve">Can </w:t>
      </w:r>
      <w:r w:rsidR="00C15D7C" w:rsidRPr="00C92F24">
        <w:rPr>
          <w:rFonts w:cs="Open Sans"/>
          <w:sz w:val="24"/>
          <w:szCs w:val="24"/>
        </w:rPr>
        <w:t xml:space="preserve">you </w:t>
      </w:r>
      <w:r w:rsidRPr="00C92F24">
        <w:rPr>
          <w:rFonts w:cs="Open Sans"/>
          <w:sz w:val="24"/>
          <w:szCs w:val="24"/>
        </w:rPr>
        <w:t>earn different compensation based on which investments or lending products you recommend?</w:t>
      </w:r>
    </w:p>
    <w:p w14:paraId="39415A70" w14:textId="48C65E49" w:rsidR="00C92F24" w:rsidRPr="00681110" w:rsidRDefault="00A67428" w:rsidP="00681110">
      <w:pPr>
        <w:pStyle w:val="CSP-ChapterBodyText-FirstParagraph"/>
        <w:rPr>
          <w:rFonts w:ascii="Open Sans" w:hAnsi="Open Sans" w:cs="Open Sans"/>
          <w:sz w:val="24"/>
          <w:szCs w:val="24"/>
        </w:rPr>
      </w:pPr>
      <w:r w:rsidRPr="00C92F24">
        <w:rPr>
          <w:rFonts w:ascii="Open Sans" w:hAnsi="Open Sans" w:cs="Open Sans"/>
          <w:sz w:val="24"/>
          <w:szCs w:val="24"/>
        </w:rPr>
        <w:t>Who holds custody of your client’s funds?</w:t>
      </w:r>
    </w:p>
    <w:p w14:paraId="362B1FC6" w14:textId="77777777" w:rsidR="00C92F24" w:rsidRDefault="00C92F24" w:rsidP="00B76A31">
      <w:pPr>
        <w:spacing w:after="0" w:line="240" w:lineRule="auto"/>
        <w:rPr>
          <w:rFonts w:eastAsia="Times New Roman" w:cs="Open Sans"/>
          <w:b/>
          <w:bCs/>
          <w:sz w:val="24"/>
          <w:szCs w:val="24"/>
          <w:u w:val="single"/>
        </w:rPr>
      </w:pPr>
    </w:p>
    <w:p w14:paraId="4B4FC40F" w14:textId="77777777" w:rsidR="0049118D" w:rsidRPr="00C92F24" w:rsidRDefault="0049118D" w:rsidP="0049118D">
      <w:pPr>
        <w:spacing w:before="100" w:beforeAutospacing="1" w:after="100" w:afterAutospacing="1" w:line="240" w:lineRule="auto"/>
        <w:rPr>
          <w:rFonts w:eastAsia="Times New Roman" w:cs="Open Sans"/>
          <w:b/>
          <w:bCs/>
          <w:sz w:val="24"/>
          <w:szCs w:val="24"/>
          <w:u w:val="single"/>
        </w:rPr>
      </w:pPr>
      <w:r w:rsidRPr="00C92F24">
        <w:rPr>
          <w:rFonts w:eastAsia="Times New Roman" w:cs="Open Sans"/>
          <w:b/>
          <w:bCs/>
          <w:sz w:val="24"/>
          <w:szCs w:val="24"/>
          <w:u w:val="single"/>
        </w:rPr>
        <w:t>CAPABILITIES</w:t>
      </w:r>
    </w:p>
    <w:p w14:paraId="4E215023" w14:textId="77777777" w:rsidR="0049118D" w:rsidRPr="00C92F24" w:rsidRDefault="0049118D" w:rsidP="0049118D">
      <w:pPr>
        <w:rPr>
          <w:rFonts w:cs="Open Sans"/>
          <w:sz w:val="24"/>
          <w:szCs w:val="24"/>
        </w:rPr>
      </w:pPr>
      <w:r w:rsidRPr="00C92F24">
        <w:rPr>
          <w:rFonts w:cs="Open Sans"/>
          <w:sz w:val="24"/>
          <w:szCs w:val="24"/>
        </w:rPr>
        <w:t>Is your company limited to the investment options that you can recommend?</w:t>
      </w:r>
    </w:p>
    <w:p w14:paraId="6F0C1CA3" w14:textId="77777777" w:rsidR="0049118D" w:rsidRPr="00C92F24" w:rsidRDefault="0049118D" w:rsidP="0049118D">
      <w:pPr>
        <w:rPr>
          <w:rFonts w:cs="Open Sans"/>
          <w:sz w:val="24"/>
          <w:szCs w:val="24"/>
        </w:rPr>
      </w:pPr>
      <w:bookmarkStart w:id="1" w:name="_Hlk77774638"/>
      <w:r w:rsidRPr="00C92F24">
        <w:rPr>
          <w:rFonts w:cs="Open Sans"/>
          <w:sz w:val="24"/>
          <w:szCs w:val="24"/>
        </w:rPr>
        <w:t xml:space="preserve">Do you advise and manage the investments inside a client’s </w:t>
      </w:r>
      <w:r>
        <w:rPr>
          <w:rFonts w:cs="Open Sans"/>
          <w:sz w:val="24"/>
          <w:szCs w:val="24"/>
        </w:rPr>
        <w:t>NFL</w:t>
      </w:r>
      <w:r w:rsidRPr="00C92F24">
        <w:rPr>
          <w:rFonts w:cs="Open Sans"/>
          <w:sz w:val="24"/>
          <w:szCs w:val="24"/>
        </w:rPr>
        <w:t xml:space="preserve"> 401(k) plan and retirement plans held away from your company?</w:t>
      </w:r>
    </w:p>
    <w:p w14:paraId="3EB395D2" w14:textId="77777777" w:rsidR="0049118D" w:rsidRPr="00C92F24" w:rsidRDefault="0049118D" w:rsidP="0049118D">
      <w:pPr>
        <w:rPr>
          <w:rFonts w:cs="Open Sans"/>
          <w:sz w:val="24"/>
          <w:szCs w:val="24"/>
        </w:rPr>
      </w:pPr>
      <w:r w:rsidRPr="00C92F24">
        <w:rPr>
          <w:rFonts w:cs="Open Sans"/>
          <w:sz w:val="24"/>
          <w:szCs w:val="24"/>
        </w:rPr>
        <w:t>Can you advise and manage all private real estate, venture capital and private equity investments?</w:t>
      </w:r>
    </w:p>
    <w:bookmarkEnd w:id="1"/>
    <w:p w14:paraId="0A8775D4" w14:textId="77777777" w:rsidR="0049118D" w:rsidRPr="00C92F24" w:rsidRDefault="0049118D" w:rsidP="0049118D">
      <w:pPr>
        <w:rPr>
          <w:rFonts w:cs="Open Sans"/>
          <w:sz w:val="24"/>
          <w:szCs w:val="24"/>
        </w:rPr>
      </w:pPr>
      <w:r w:rsidRPr="00C92F24">
        <w:rPr>
          <w:rFonts w:cs="Open Sans"/>
          <w:sz w:val="24"/>
          <w:szCs w:val="24"/>
        </w:rPr>
        <w:t>Who is making the investment recommendations and placing trades in my account?</w:t>
      </w:r>
    </w:p>
    <w:p w14:paraId="09C00602" w14:textId="77777777" w:rsidR="0049118D" w:rsidRPr="00C92F24" w:rsidRDefault="0049118D" w:rsidP="0049118D">
      <w:pPr>
        <w:rPr>
          <w:rFonts w:cs="Open Sans"/>
          <w:sz w:val="24"/>
          <w:szCs w:val="24"/>
        </w:rPr>
      </w:pPr>
      <w:r w:rsidRPr="00C92F24">
        <w:rPr>
          <w:rFonts w:cs="Open Sans"/>
          <w:sz w:val="24"/>
          <w:szCs w:val="24"/>
        </w:rPr>
        <w:t>Do you provide tax advice?</w:t>
      </w:r>
    </w:p>
    <w:p w14:paraId="26B332DA" w14:textId="77777777" w:rsidR="0049118D" w:rsidRPr="00C92F24" w:rsidRDefault="0049118D" w:rsidP="0049118D">
      <w:pPr>
        <w:pStyle w:val="CSP-ChapterBodyText-FirstParagraph"/>
        <w:rPr>
          <w:rFonts w:ascii="Open Sans" w:hAnsi="Open Sans" w:cs="Open Sans"/>
          <w:sz w:val="24"/>
          <w:szCs w:val="24"/>
        </w:rPr>
      </w:pPr>
      <w:r w:rsidRPr="00C92F24">
        <w:rPr>
          <w:rFonts w:ascii="Open Sans" w:hAnsi="Open Sans" w:cs="Open Sans"/>
          <w:sz w:val="24"/>
          <w:szCs w:val="24"/>
        </w:rPr>
        <w:t>Do you have a Certified Public Accountant (CPA) working for your team?</w:t>
      </w:r>
    </w:p>
    <w:p w14:paraId="43B28A8B" w14:textId="77777777" w:rsidR="0049118D" w:rsidRPr="00C92F24" w:rsidRDefault="0049118D" w:rsidP="0049118D">
      <w:pPr>
        <w:pStyle w:val="CSP-ChapterBodyText-FirstParagraph"/>
        <w:rPr>
          <w:rFonts w:ascii="Open Sans" w:hAnsi="Open Sans" w:cs="Open Sans"/>
          <w:sz w:val="24"/>
          <w:szCs w:val="24"/>
        </w:rPr>
      </w:pPr>
    </w:p>
    <w:p w14:paraId="3379DCED" w14:textId="77777777" w:rsidR="0049118D" w:rsidRPr="00C92F24" w:rsidRDefault="0049118D" w:rsidP="0049118D">
      <w:pPr>
        <w:pStyle w:val="CSP-ChapterBodyText-FirstParagraph"/>
        <w:rPr>
          <w:rFonts w:ascii="Open Sans" w:hAnsi="Open Sans" w:cs="Open Sans"/>
          <w:sz w:val="24"/>
          <w:szCs w:val="24"/>
        </w:rPr>
      </w:pPr>
      <w:r w:rsidRPr="00C92F24">
        <w:rPr>
          <w:rFonts w:ascii="Open Sans" w:hAnsi="Open Sans" w:cs="Open Sans"/>
          <w:sz w:val="24"/>
          <w:szCs w:val="24"/>
        </w:rPr>
        <w:lastRenderedPageBreak/>
        <w:t xml:space="preserve">In addition to investment management, what other services </w:t>
      </w:r>
      <w:r w:rsidRPr="00C92F24">
        <w:rPr>
          <w:rFonts w:ascii="Open Sans" w:hAnsi="Open Sans" w:cs="Open Sans"/>
          <w:noProof/>
          <w:sz w:val="24"/>
          <w:szCs w:val="24"/>
        </w:rPr>
        <w:t>are included</w:t>
      </w:r>
      <w:r w:rsidRPr="00C92F24">
        <w:rPr>
          <w:rFonts w:ascii="Open Sans" w:hAnsi="Open Sans" w:cs="Open Sans"/>
          <w:sz w:val="24"/>
          <w:szCs w:val="24"/>
        </w:rPr>
        <w:t xml:space="preserve"> in your fee?</w:t>
      </w:r>
    </w:p>
    <w:p w14:paraId="77E4F0A0" w14:textId="2F9AB2F7" w:rsidR="0049118D" w:rsidRDefault="0049118D" w:rsidP="00B76A31">
      <w:pPr>
        <w:spacing w:after="0" w:line="240" w:lineRule="auto"/>
        <w:rPr>
          <w:rFonts w:eastAsia="Times New Roman" w:cs="Open Sans"/>
          <w:b/>
          <w:bCs/>
          <w:sz w:val="24"/>
          <w:szCs w:val="24"/>
          <w:u w:val="single"/>
        </w:rPr>
      </w:pPr>
    </w:p>
    <w:p w14:paraId="44E29540" w14:textId="77777777" w:rsidR="0049118D" w:rsidRPr="00C92F24" w:rsidRDefault="0049118D" w:rsidP="0049118D">
      <w:pPr>
        <w:spacing w:before="100" w:beforeAutospacing="1" w:after="100" w:afterAutospacing="1" w:line="240" w:lineRule="auto"/>
        <w:rPr>
          <w:rFonts w:eastAsia="Times New Roman" w:cs="Open Sans"/>
          <w:b/>
          <w:bCs/>
          <w:sz w:val="24"/>
          <w:szCs w:val="24"/>
          <w:u w:val="single"/>
        </w:rPr>
      </w:pPr>
      <w:r w:rsidRPr="00C92F24">
        <w:rPr>
          <w:rFonts w:eastAsia="Times New Roman" w:cs="Open Sans"/>
          <w:b/>
          <w:bCs/>
          <w:sz w:val="24"/>
          <w:szCs w:val="24"/>
          <w:u w:val="single"/>
        </w:rPr>
        <w:t>RELATIONSHIP</w:t>
      </w:r>
    </w:p>
    <w:p w14:paraId="4D3EEC8C" w14:textId="0B430D6C" w:rsidR="0049118D" w:rsidRPr="0049118D" w:rsidRDefault="0049118D" w:rsidP="0049118D">
      <w:pPr>
        <w:spacing w:before="100" w:beforeAutospacing="1" w:after="100" w:afterAutospacing="1" w:line="240" w:lineRule="auto"/>
        <w:ind w:left="360"/>
        <w:rPr>
          <w:rFonts w:eastAsia="Times New Roman" w:cs="Open Sans"/>
          <w:sz w:val="24"/>
          <w:szCs w:val="24"/>
        </w:rPr>
      </w:pPr>
      <w:r w:rsidRPr="0049118D">
        <w:rPr>
          <w:rFonts w:eastAsia="Times New Roman" w:cs="Open Sans"/>
          <w:sz w:val="24"/>
          <w:szCs w:val="24"/>
        </w:rPr>
        <w:t>What is your client to adviser ratio?</w:t>
      </w:r>
    </w:p>
    <w:p w14:paraId="2C811E33" w14:textId="2ACD2322" w:rsidR="0049118D" w:rsidRPr="0049118D" w:rsidRDefault="0049118D" w:rsidP="0049118D">
      <w:pPr>
        <w:spacing w:before="100" w:beforeAutospacing="1" w:after="100" w:afterAutospacing="1" w:line="240" w:lineRule="auto"/>
        <w:ind w:left="360"/>
        <w:rPr>
          <w:rFonts w:eastAsia="Times New Roman" w:cs="Open Sans"/>
          <w:sz w:val="24"/>
          <w:szCs w:val="24"/>
        </w:rPr>
      </w:pPr>
      <w:r w:rsidRPr="0049118D">
        <w:rPr>
          <w:rFonts w:eastAsia="Times New Roman" w:cs="Open Sans"/>
          <w:sz w:val="24"/>
          <w:szCs w:val="24"/>
        </w:rPr>
        <w:t>As a client, how often can I expect to meet and speak with you?</w:t>
      </w:r>
    </w:p>
    <w:p w14:paraId="30A4718E" w14:textId="68FBDC7A" w:rsidR="0049118D" w:rsidRPr="0049118D" w:rsidRDefault="0049118D" w:rsidP="0049118D">
      <w:pPr>
        <w:spacing w:before="100" w:beforeAutospacing="1" w:after="100" w:afterAutospacing="1" w:line="240" w:lineRule="auto"/>
        <w:ind w:left="360"/>
        <w:rPr>
          <w:rFonts w:eastAsia="Times New Roman" w:cs="Open Sans"/>
          <w:sz w:val="24"/>
          <w:szCs w:val="24"/>
        </w:rPr>
      </w:pPr>
      <w:r w:rsidRPr="0049118D">
        <w:rPr>
          <w:rFonts w:eastAsia="Times New Roman" w:cs="Open Sans"/>
          <w:sz w:val="24"/>
          <w:szCs w:val="24"/>
        </w:rPr>
        <w:t>Given the lack of financial experience of your athlete clients, what do you do to help educate them about financial planning?</w:t>
      </w:r>
    </w:p>
    <w:p w14:paraId="3826564E" w14:textId="77777777" w:rsidR="0049118D" w:rsidRDefault="0049118D" w:rsidP="0049118D">
      <w:pPr>
        <w:pStyle w:val="CSP-ChapterBodyText-FirstParagraph"/>
        <w:ind w:left="360"/>
        <w:rPr>
          <w:rFonts w:ascii="Open Sans" w:hAnsi="Open Sans" w:cs="Open Sans"/>
          <w:sz w:val="24"/>
          <w:szCs w:val="24"/>
        </w:rPr>
      </w:pPr>
      <w:r w:rsidRPr="00C92F24">
        <w:rPr>
          <w:rFonts w:ascii="Open Sans" w:hAnsi="Open Sans" w:cs="Open Sans"/>
          <w:sz w:val="24"/>
          <w:szCs w:val="24"/>
        </w:rPr>
        <w:t>How are you paid for your services?</w:t>
      </w:r>
    </w:p>
    <w:p w14:paraId="0F57C872" w14:textId="77777777" w:rsidR="0049118D" w:rsidRDefault="0049118D" w:rsidP="0049118D">
      <w:pPr>
        <w:pStyle w:val="CSP-ChapterBodyText-FirstParagraph"/>
        <w:numPr>
          <w:ilvl w:val="1"/>
          <w:numId w:val="1"/>
        </w:numPr>
        <w:rPr>
          <w:rFonts w:ascii="Open Sans" w:hAnsi="Open Sans" w:cs="Open Sans"/>
          <w:sz w:val="24"/>
          <w:szCs w:val="24"/>
        </w:rPr>
      </w:pPr>
      <w:r w:rsidRPr="0049118D">
        <w:rPr>
          <w:rFonts w:ascii="Open Sans" w:hAnsi="Open Sans" w:cs="Open Sans"/>
          <w:sz w:val="24"/>
          <w:szCs w:val="24"/>
        </w:rPr>
        <w:t>An annual percentage based on assets managed.</w:t>
      </w:r>
    </w:p>
    <w:p w14:paraId="3B626832" w14:textId="731BDF70" w:rsidR="0049118D" w:rsidRPr="0049118D" w:rsidRDefault="0049118D" w:rsidP="0049118D">
      <w:pPr>
        <w:pStyle w:val="CSP-ChapterBodyText-FirstParagraph"/>
        <w:numPr>
          <w:ilvl w:val="1"/>
          <w:numId w:val="1"/>
        </w:numPr>
        <w:rPr>
          <w:rFonts w:ascii="Open Sans" w:hAnsi="Open Sans" w:cs="Open Sans"/>
          <w:sz w:val="24"/>
          <w:szCs w:val="24"/>
        </w:rPr>
      </w:pPr>
      <w:r w:rsidRPr="0049118D">
        <w:rPr>
          <w:rFonts w:ascii="Open Sans" w:hAnsi="Open Sans" w:cs="Open Sans"/>
          <w:sz w:val="24"/>
          <w:szCs w:val="24"/>
        </w:rPr>
        <w:t>Commission.</w:t>
      </w:r>
    </w:p>
    <w:p w14:paraId="49441177" w14:textId="77777777" w:rsidR="0049118D" w:rsidRPr="00C92F24" w:rsidRDefault="0049118D" w:rsidP="0049118D">
      <w:pPr>
        <w:pStyle w:val="CSP-ChapterBodyText-FirstParagraph"/>
        <w:rPr>
          <w:rFonts w:ascii="Open Sans" w:hAnsi="Open Sans" w:cs="Open Sans"/>
          <w:sz w:val="24"/>
          <w:szCs w:val="24"/>
        </w:rPr>
      </w:pPr>
    </w:p>
    <w:p w14:paraId="535EF120" w14:textId="77777777" w:rsidR="0049118D" w:rsidRPr="00C92F24" w:rsidRDefault="0049118D" w:rsidP="0049118D">
      <w:pPr>
        <w:pStyle w:val="CSP-ChapterBodyText-FirstParagraph"/>
        <w:rPr>
          <w:rFonts w:ascii="Open Sans" w:hAnsi="Open Sans" w:cs="Open Sans"/>
          <w:sz w:val="24"/>
          <w:szCs w:val="24"/>
        </w:rPr>
      </w:pPr>
      <w:r w:rsidRPr="00C92F24">
        <w:rPr>
          <w:rFonts w:ascii="Open Sans" w:hAnsi="Open Sans" w:cs="Open Sans"/>
          <w:sz w:val="24"/>
          <w:szCs w:val="24"/>
        </w:rPr>
        <w:t xml:space="preserve">Do you receive or send referral fees to any sports agents that refer you </w:t>
      </w:r>
      <w:r w:rsidRPr="00C92F24">
        <w:rPr>
          <w:rFonts w:ascii="Open Sans" w:hAnsi="Open Sans" w:cs="Open Sans"/>
          <w:noProof/>
          <w:sz w:val="24"/>
          <w:szCs w:val="24"/>
        </w:rPr>
        <w:t>clients</w:t>
      </w:r>
      <w:r w:rsidRPr="00C92F24">
        <w:rPr>
          <w:rFonts w:ascii="Open Sans" w:hAnsi="Open Sans" w:cs="Open Sans"/>
          <w:sz w:val="24"/>
          <w:szCs w:val="24"/>
        </w:rPr>
        <w:t>?</w:t>
      </w:r>
    </w:p>
    <w:p w14:paraId="2889D8D2" w14:textId="77777777" w:rsidR="0049118D" w:rsidRDefault="0049118D" w:rsidP="00B76A31">
      <w:pPr>
        <w:spacing w:after="0" w:line="240" w:lineRule="auto"/>
        <w:rPr>
          <w:rFonts w:eastAsia="Times New Roman" w:cs="Open Sans"/>
          <w:b/>
          <w:bCs/>
          <w:sz w:val="24"/>
          <w:szCs w:val="24"/>
          <w:u w:val="single"/>
        </w:rPr>
      </w:pPr>
    </w:p>
    <w:p w14:paraId="1C6EBC33" w14:textId="24F00F5B" w:rsidR="00B76A31" w:rsidRPr="00C92F24" w:rsidRDefault="00B76A31" w:rsidP="00B76A31">
      <w:pPr>
        <w:spacing w:after="0" w:line="240" w:lineRule="auto"/>
        <w:rPr>
          <w:rFonts w:eastAsia="Times New Roman" w:cs="Open Sans"/>
          <w:b/>
          <w:bCs/>
          <w:sz w:val="24"/>
          <w:szCs w:val="24"/>
          <w:u w:val="single"/>
        </w:rPr>
      </w:pPr>
      <w:r w:rsidRPr="00C92F24">
        <w:rPr>
          <w:rFonts w:eastAsia="Times New Roman" w:cs="Open Sans"/>
          <w:b/>
          <w:bCs/>
          <w:sz w:val="24"/>
          <w:szCs w:val="24"/>
          <w:u w:val="single"/>
        </w:rPr>
        <w:t>E</w:t>
      </w:r>
      <w:r w:rsidR="00E57504" w:rsidRPr="00C92F24">
        <w:rPr>
          <w:rFonts w:eastAsia="Times New Roman" w:cs="Open Sans"/>
          <w:b/>
          <w:bCs/>
          <w:sz w:val="24"/>
          <w:szCs w:val="24"/>
          <w:u w:val="single"/>
        </w:rPr>
        <w:t>XPERTISE</w:t>
      </w:r>
    </w:p>
    <w:p w14:paraId="3A4C584A" w14:textId="77777777" w:rsidR="00E57504" w:rsidRPr="00C92F24" w:rsidRDefault="00C04014" w:rsidP="00C04014">
      <w:pPr>
        <w:pStyle w:val="CSP-ChapterBodyText-FirstParagraph"/>
        <w:rPr>
          <w:rFonts w:ascii="Open Sans" w:hAnsi="Open Sans" w:cs="Open Sans"/>
          <w:sz w:val="24"/>
          <w:szCs w:val="24"/>
        </w:rPr>
      </w:pPr>
      <w:r w:rsidRPr="00C92F24">
        <w:rPr>
          <w:rFonts w:ascii="Open Sans" w:hAnsi="Open Sans" w:cs="Open Sans"/>
          <w:sz w:val="24"/>
          <w:szCs w:val="24"/>
        </w:rPr>
        <w:t xml:space="preserve">What financial certifications/designations/licenses do you &amp; any advisor who will be providing advice to me hold? </w:t>
      </w:r>
    </w:p>
    <w:p w14:paraId="4B78F3FB" w14:textId="77777777" w:rsidR="00C04014" w:rsidRPr="00C92F24" w:rsidRDefault="00C04014" w:rsidP="00C04014">
      <w:pPr>
        <w:pStyle w:val="CSP-ChapterBodyText-FirstParagraph"/>
        <w:rPr>
          <w:rFonts w:ascii="Open Sans" w:hAnsi="Open Sans" w:cs="Open Sans"/>
          <w:sz w:val="24"/>
          <w:szCs w:val="24"/>
        </w:rPr>
      </w:pPr>
    </w:p>
    <w:p w14:paraId="7A34B328" w14:textId="77777777" w:rsidR="00C04014" w:rsidRPr="00C92F24" w:rsidRDefault="00C04014" w:rsidP="00C04014">
      <w:pPr>
        <w:pStyle w:val="CSP-ChapterBodyText-FirstParagraph"/>
        <w:rPr>
          <w:rFonts w:ascii="Open Sans" w:hAnsi="Open Sans" w:cs="Open Sans"/>
          <w:sz w:val="24"/>
          <w:szCs w:val="24"/>
        </w:rPr>
      </w:pPr>
      <w:r w:rsidRPr="00C92F24">
        <w:rPr>
          <w:rFonts w:ascii="Open Sans" w:hAnsi="Open Sans" w:cs="Open Sans"/>
          <w:sz w:val="24"/>
          <w:szCs w:val="24"/>
        </w:rPr>
        <w:t>Minimum Securities License(s)?</w:t>
      </w:r>
    </w:p>
    <w:p w14:paraId="7665142F" w14:textId="718E4C64" w:rsidR="00C04014" w:rsidRPr="00681110" w:rsidRDefault="00C04014" w:rsidP="00681110">
      <w:pPr>
        <w:pStyle w:val="CSP-ChapterBodyText-FirstParagraph"/>
        <w:rPr>
          <w:rFonts w:ascii="Open Sans" w:hAnsi="Open Sans" w:cs="Open Sans"/>
          <w:color w:val="FF0000"/>
          <w:sz w:val="24"/>
          <w:szCs w:val="24"/>
        </w:rPr>
      </w:pPr>
    </w:p>
    <w:p w14:paraId="1EC448FC" w14:textId="2D5C274D" w:rsidR="00C04014" w:rsidRPr="00C92F24" w:rsidRDefault="00C04014" w:rsidP="00C04014">
      <w:pPr>
        <w:pStyle w:val="CSP-ChapterBodyText-FirstParagraph"/>
        <w:rPr>
          <w:rFonts w:ascii="Open Sans" w:hAnsi="Open Sans" w:cs="Open Sans"/>
          <w:sz w:val="24"/>
          <w:szCs w:val="24"/>
        </w:rPr>
      </w:pPr>
      <w:r w:rsidRPr="00C92F24">
        <w:rPr>
          <w:rFonts w:ascii="Open Sans" w:hAnsi="Open Sans" w:cs="Open Sans"/>
          <w:sz w:val="24"/>
          <w:szCs w:val="24"/>
        </w:rPr>
        <w:t>Advance Designation(s)?</w:t>
      </w:r>
    </w:p>
    <w:p w14:paraId="021813D8" w14:textId="77777777" w:rsidR="00C947CD" w:rsidRPr="00C92F24" w:rsidRDefault="00C947CD" w:rsidP="00C947CD">
      <w:pPr>
        <w:pStyle w:val="CSP-ChapterBodyText-FirstParagraph"/>
        <w:ind w:left="720"/>
        <w:rPr>
          <w:rFonts w:ascii="Open Sans" w:hAnsi="Open Sans" w:cs="Open Sans"/>
          <w:color w:val="FF0000"/>
          <w:sz w:val="24"/>
          <w:szCs w:val="24"/>
        </w:rPr>
      </w:pPr>
    </w:p>
    <w:p w14:paraId="6589682F" w14:textId="4B542AA8" w:rsidR="00C947CD" w:rsidRPr="00C92F24" w:rsidRDefault="00C947CD" w:rsidP="00C947CD">
      <w:pPr>
        <w:rPr>
          <w:rFonts w:cs="Open Sans"/>
          <w:b/>
          <w:bCs/>
          <w:sz w:val="24"/>
          <w:szCs w:val="24"/>
          <w:u w:val="single"/>
        </w:rPr>
      </w:pPr>
      <w:r w:rsidRPr="00C92F24">
        <w:rPr>
          <w:rFonts w:cs="Open Sans"/>
          <w:b/>
          <w:bCs/>
          <w:sz w:val="24"/>
          <w:szCs w:val="24"/>
          <w:u w:val="single"/>
        </w:rPr>
        <w:t>EXPERIENCE</w:t>
      </w:r>
    </w:p>
    <w:p w14:paraId="75648270" w14:textId="77777777" w:rsidR="00C947CD" w:rsidRPr="00C92F24" w:rsidRDefault="00C04014" w:rsidP="00C947CD">
      <w:pPr>
        <w:spacing w:before="100" w:beforeAutospacing="1" w:after="100" w:afterAutospacing="1" w:line="240" w:lineRule="auto"/>
        <w:rPr>
          <w:rFonts w:eastAsia="Times New Roman" w:cs="Open Sans"/>
          <w:sz w:val="24"/>
          <w:szCs w:val="24"/>
        </w:rPr>
      </w:pPr>
      <w:r w:rsidRPr="00C92F24">
        <w:rPr>
          <w:rFonts w:eastAsia="Times New Roman" w:cs="Open Sans"/>
          <w:sz w:val="24"/>
          <w:szCs w:val="24"/>
        </w:rPr>
        <w:t>How long have you and your firm been offering financial planning advice to professional athletes?</w:t>
      </w:r>
    </w:p>
    <w:p w14:paraId="6F0BF94D" w14:textId="0244B3AD" w:rsidR="00C947CD" w:rsidRPr="00C92F24" w:rsidRDefault="00071977" w:rsidP="00C947CD">
      <w:pPr>
        <w:spacing w:before="100" w:beforeAutospacing="1" w:after="100" w:afterAutospacing="1" w:line="240" w:lineRule="auto"/>
        <w:rPr>
          <w:rFonts w:eastAsia="Times New Roman" w:cs="Open Sans"/>
          <w:sz w:val="24"/>
          <w:szCs w:val="24"/>
        </w:rPr>
      </w:pPr>
      <w:r w:rsidRPr="00C92F24">
        <w:rPr>
          <w:rFonts w:eastAsia="Times New Roman" w:cs="Open Sans"/>
          <w:sz w:val="24"/>
          <w:szCs w:val="24"/>
        </w:rPr>
        <w:t xml:space="preserve">How many clients are active </w:t>
      </w:r>
      <w:r w:rsidR="00EB68C2">
        <w:rPr>
          <w:rFonts w:eastAsia="Times New Roman" w:cs="Open Sans"/>
          <w:sz w:val="24"/>
          <w:szCs w:val="24"/>
        </w:rPr>
        <w:t>professional</w:t>
      </w:r>
      <w:r w:rsidRPr="00C92F24">
        <w:rPr>
          <w:rFonts w:eastAsia="Times New Roman" w:cs="Open Sans"/>
          <w:sz w:val="24"/>
          <w:szCs w:val="24"/>
        </w:rPr>
        <w:t xml:space="preserve"> </w:t>
      </w:r>
      <w:r w:rsidR="00EB68C2">
        <w:rPr>
          <w:rFonts w:eastAsia="Times New Roman" w:cs="Open Sans"/>
          <w:sz w:val="24"/>
          <w:szCs w:val="24"/>
        </w:rPr>
        <w:t>athletes</w:t>
      </w:r>
      <w:r w:rsidRPr="00C92F24">
        <w:rPr>
          <w:rFonts w:eastAsia="Times New Roman" w:cs="Open Sans"/>
          <w:sz w:val="24"/>
          <w:szCs w:val="24"/>
        </w:rPr>
        <w:t>?</w:t>
      </w:r>
    </w:p>
    <w:p w14:paraId="70A1CC1B" w14:textId="77777777" w:rsidR="00C947CD" w:rsidRPr="00C92F24" w:rsidRDefault="00071977" w:rsidP="00C947CD">
      <w:pPr>
        <w:spacing w:before="100" w:beforeAutospacing="1" w:after="100" w:afterAutospacing="1" w:line="240" w:lineRule="auto"/>
        <w:rPr>
          <w:rFonts w:eastAsia="Times New Roman" w:cs="Open Sans"/>
          <w:sz w:val="24"/>
          <w:szCs w:val="24"/>
        </w:rPr>
      </w:pPr>
      <w:r w:rsidRPr="00C92F24">
        <w:rPr>
          <w:rFonts w:eastAsia="Times New Roman" w:cs="Open Sans"/>
          <w:sz w:val="24"/>
          <w:szCs w:val="24"/>
        </w:rPr>
        <w:t>How many clients have a net worth greater than $25 million?</w:t>
      </w:r>
    </w:p>
    <w:p w14:paraId="79E1B6ED" w14:textId="16806923" w:rsidR="00C04014" w:rsidRPr="00C92F24" w:rsidRDefault="00C04014" w:rsidP="00C947CD">
      <w:pPr>
        <w:spacing w:before="100" w:beforeAutospacing="1" w:after="100" w:afterAutospacing="1" w:line="240" w:lineRule="auto"/>
        <w:rPr>
          <w:rFonts w:eastAsia="Times New Roman" w:cs="Open Sans"/>
          <w:sz w:val="24"/>
          <w:szCs w:val="24"/>
        </w:rPr>
      </w:pPr>
      <w:r w:rsidRPr="00C92F24">
        <w:rPr>
          <w:rFonts w:eastAsia="Times New Roman" w:cs="Open Sans"/>
          <w:sz w:val="24"/>
          <w:szCs w:val="24"/>
        </w:rPr>
        <w:t>What is the median age of your clients?</w:t>
      </w:r>
    </w:p>
    <w:p w14:paraId="62D3A747" w14:textId="17E0BCAD" w:rsidR="00C04014" w:rsidRPr="00C92F24" w:rsidRDefault="00C04014" w:rsidP="00C947CD">
      <w:pPr>
        <w:spacing w:before="100" w:beforeAutospacing="1" w:after="100" w:afterAutospacing="1" w:line="240" w:lineRule="auto"/>
        <w:rPr>
          <w:rFonts w:eastAsia="Times New Roman" w:cs="Open Sans"/>
          <w:sz w:val="24"/>
          <w:szCs w:val="24"/>
        </w:rPr>
      </w:pPr>
      <w:r w:rsidRPr="00C92F24">
        <w:rPr>
          <w:rFonts w:eastAsia="Times New Roman" w:cs="Open Sans"/>
          <w:sz w:val="24"/>
          <w:szCs w:val="24"/>
        </w:rPr>
        <w:t>How many different agencies are your clients represented by?</w:t>
      </w:r>
    </w:p>
    <w:p w14:paraId="23350DDD" w14:textId="77777777" w:rsidR="00C947CD" w:rsidRPr="00C92F24" w:rsidRDefault="00C947CD" w:rsidP="00A67428">
      <w:pPr>
        <w:pStyle w:val="CSP-ChapterBodyText-FirstParagraph"/>
        <w:rPr>
          <w:rFonts w:ascii="Open Sans" w:hAnsi="Open Sans" w:cs="Open Sans"/>
          <w:sz w:val="24"/>
          <w:szCs w:val="24"/>
        </w:rPr>
      </w:pPr>
    </w:p>
    <w:bookmarkEnd w:id="0"/>
    <w:p w14:paraId="5C2CAC0B" w14:textId="293A4F6D" w:rsidR="009E178C" w:rsidRPr="00E57504" w:rsidRDefault="009E178C" w:rsidP="00D30B8E">
      <w:pPr>
        <w:rPr>
          <w:rFonts w:cs="Open Sans"/>
          <w:b/>
          <w:bCs/>
        </w:rPr>
      </w:pPr>
    </w:p>
    <w:sectPr w:rsidR="009E178C" w:rsidRPr="00E5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378"/>
    <w:multiLevelType w:val="hybridMultilevel"/>
    <w:tmpl w:val="1EDE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3067"/>
    <w:multiLevelType w:val="hybridMultilevel"/>
    <w:tmpl w:val="4F9E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605D"/>
    <w:multiLevelType w:val="multilevel"/>
    <w:tmpl w:val="4C6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804D8"/>
    <w:multiLevelType w:val="hybridMultilevel"/>
    <w:tmpl w:val="3172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C3C86"/>
    <w:multiLevelType w:val="hybridMultilevel"/>
    <w:tmpl w:val="CD12E7F8"/>
    <w:lvl w:ilvl="0" w:tplc="CE400E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3170"/>
    <w:multiLevelType w:val="hybridMultilevel"/>
    <w:tmpl w:val="B1F8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3691E"/>
    <w:multiLevelType w:val="hybridMultilevel"/>
    <w:tmpl w:val="03F4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E3A71"/>
    <w:multiLevelType w:val="hybridMultilevel"/>
    <w:tmpl w:val="8FFAE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378CB"/>
    <w:multiLevelType w:val="hybridMultilevel"/>
    <w:tmpl w:val="7E3C3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638D6"/>
    <w:multiLevelType w:val="hybridMultilevel"/>
    <w:tmpl w:val="6500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75C1"/>
    <w:multiLevelType w:val="hybridMultilevel"/>
    <w:tmpl w:val="9B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B5BD4"/>
    <w:multiLevelType w:val="hybridMultilevel"/>
    <w:tmpl w:val="F8A8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94B81"/>
    <w:multiLevelType w:val="hybridMultilevel"/>
    <w:tmpl w:val="C09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D5931"/>
    <w:multiLevelType w:val="hybridMultilevel"/>
    <w:tmpl w:val="0694D0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97243"/>
    <w:multiLevelType w:val="hybridMultilevel"/>
    <w:tmpl w:val="356C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F199C"/>
    <w:multiLevelType w:val="hybridMultilevel"/>
    <w:tmpl w:val="6EC293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51BD2"/>
    <w:multiLevelType w:val="hybridMultilevel"/>
    <w:tmpl w:val="DBAAB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3117B"/>
    <w:multiLevelType w:val="hybridMultilevel"/>
    <w:tmpl w:val="85CC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C6CDB"/>
    <w:multiLevelType w:val="hybridMultilevel"/>
    <w:tmpl w:val="9920F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C2E13"/>
    <w:multiLevelType w:val="hybridMultilevel"/>
    <w:tmpl w:val="B450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55B68"/>
    <w:multiLevelType w:val="hybridMultilevel"/>
    <w:tmpl w:val="0270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82AB3"/>
    <w:multiLevelType w:val="hybridMultilevel"/>
    <w:tmpl w:val="7CFAE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F5A"/>
    <w:multiLevelType w:val="hybridMultilevel"/>
    <w:tmpl w:val="43F68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71F0A"/>
    <w:multiLevelType w:val="hybridMultilevel"/>
    <w:tmpl w:val="12827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7"/>
  </w:num>
  <w:num w:numId="5">
    <w:abstractNumId w:val="7"/>
  </w:num>
  <w:num w:numId="6">
    <w:abstractNumId w:val="14"/>
  </w:num>
  <w:num w:numId="7">
    <w:abstractNumId w:val="8"/>
  </w:num>
  <w:num w:numId="8">
    <w:abstractNumId w:val="22"/>
  </w:num>
  <w:num w:numId="9">
    <w:abstractNumId w:val="15"/>
  </w:num>
  <w:num w:numId="10">
    <w:abstractNumId w:val="3"/>
  </w:num>
  <w:num w:numId="11">
    <w:abstractNumId w:val="13"/>
  </w:num>
  <w:num w:numId="12">
    <w:abstractNumId w:val="18"/>
  </w:num>
  <w:num w:numId="13">
    <w:abstractNumId w:val="16"/>
  </w:num>
  <w:num w:numId="14">
    <w:abstractNumId w:val="23"/>
  </w:num>
  <w:num w:numId="15">
    <w:abstractNumId w:val="5"/>
  </w:num>
  <w:num w:numId="16">
    <w:abstractNumId w:val="19"/>
  </w:num>
  <w:num w:numId="17">
    <w:abstractNumId w:val="0"/>
  </w:num>
  <w:num w:numId="18">
    <w:abstractNumId w:val="21"/>
  </w:num>
  <w:num w:numId="19">
    <w:abstractNumId w:val="9"/>
  </w:num>
  <w:num w:numId="20">
    <w:abstractNumId w:val="12"/>
  </w:num>
  <w:num w:numId="21">
    <w:abstractNumId w:val="20"/>
  </w:num>
  <w:num w:numId="22">
    <w:abstractNumId w:val="6"/>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8C"/>
    <w:rsid w:val="00071977"/>
    <w:rsid w:val="001A733D"/>
    <w:rsid w:val="001B779D"/>
    <w:rsid w:val="002654E2"/>
    <w:rsid w:val="003723CB"/>
    <w:rsid w:val="00380457"/>
    <w:rsid w:val="003C0F9A"/>
    <w:rsid w:val="0043767B"/>
    <w:rsid w:val="00454E40"/>
    <w:rsid w:val="0049118D"/>
    <w:rsid w:val="004B31B1"/>
    <w:rsid w:val="005361A4"/>
    <w:rsid w:val="00681110"/>
    <w:rsid w:val="0088770E"/>
    <w:rsid w:val="00914153"/>
    <w:rsid w:val="00951C60"/>
    <w:rsid w:val="009E178C"/>
    <w:rsid w:val="00A1189A"/>
    <w:rsid w:val="00A3355F"/>
    <w:rsid w:val="00A577E6"/>
    <w:rsid w:val="00A67428"/>
    <w:rsid w:val="00B678F1"/>
    <w:rsid w:val="00B76A31"/>
    <w:rsid w:val="00BE0B42"/>
    <w:rsid w:val="00C04014"/>
    <w:rsid w:val="00C15D7C"/>
    <w:rsid w:val="00C92F24"/>
    <w:rsid w:val="00C947CD"/>
    <w:rsid w:val="00CB7604"/>
    <w:rsid w:val="00D30B8E"/>
    <w:rsid w:val="00E57504"/>
    <w:rsid w:val="00EB68C2"/>
    <w:rsid w:val="00F9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E695"/>
  <w15:chartTrackingRefBased/>
  <w15:docId w15:val="{FB79E87E-4075-432A-A64A-ECBD6D07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8C"/>
    <w:pPr>
      <w:ind w:left="720"/>
      <w:contextualSpacing/>
    </w:pPr>
  </w:style>
  <w:style w:type="character" w:styleId="Hyperlink">
    <w:name w:val="Hyperlink"/>
    <w:uiPriority w:val="99"/>
    <w:unhideWhenUsed/>
    <w:rsid w:val="00071977"/>
    <w:rPr>
      <w:color w:val="0000FF"/>
      <w:u w:val="single"/>
    </w:rPr>
  </w:style>
  <w:style w:type="paragraph" w:customStyle="1" w:styleId="CSP-ChapterBodyText-FirstParagraph">
    <w:name w:val="CSP - Chapter Body Text - First Paragraph"/>
    <w:basedOn w:val="Normal"/>
    <w:qFormat/>
    <w:rsid w:val="00C04014"/>
    <w:pPr>
      <w:widowControl w:val="0"/>
      <w:spacing w:after="0" w:line="240" w:lineRule="auto"/>
      <w:jc w:val="both"/>
    </w:pPr>
    <w:rPr>
      <w:rFonts w:ascii="Garamond" w:eastAsia="Calibri" w:hAnsi="Garamond" w:cs="Times New Roman"/>
      <w:iCs/>
    </w:rPr>
  </w:style>
  <w:style w:type="paragraph" w:customStyle="1" w:styleId="CSP-ChapterTitle">
    <w:name w:val="CSP - Chapter Title"/>
    <w:basedOn w:val="Normal"/>
    <w:qFormat/>
    <w:rsid w:val="002654E2"/>
    <w:pPr>
      <w:widowControl w:val="0"/>
      <w:spacing w:after="0" w:line="240" w:lineRule="auto"/>
      <w:jc w:val="center"/>
    </w:pPr>
    <w:rPr>
      <w:rFonts w:ascii="Times New Roman" w:eastAsia="Calibri" w:hAnsi="Times New Roman" w:cs="Times New Roman"/>
      <w:iCs/>
      <w:caps/>
      <w:sz w:val="28"/>
      <w:szCs w:val="28"/>
    </w:rPr>
  </w:style>
  <w:style w:type="character" w:styleId="UnresolvedMention">
    <w:name w:val="Unresolved Mention"/>
    <w:basedOn w:val="DefaultParagraphFont"/>
    <w:uiPriority w:val="99"/>
    <w:semiHidden/>
    <w:unhideWhenUsed/>
    <w:rsid w:val="00C1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1993">
      <w:bodyDiv w:val="1"/>
      <w:marLeft w:val="0"/>
      <w:marRight w:val="0"/>
      <w:marTop w:val="0"/>
      <w:marBottom w:val="0"/>
      <w:divBdr>
        <w:top w:val="none" w:sz="0" w:space="0" w:color="auto"/>
        <w:left w:val="none" w:sz="0" w:space="0" w:color="auto"/>
        <w:bottom w:val="none" w:sz="0" w:space="0" w:color="auto"/>
        <w:right w:val="none" w:sz="0" w:space="0" w:color="auto"/>
      </w:divBdr>
      <w:divsChild>
        <w:div w:id="1797066216">
          <w:marLeft w:val="0"/>
          <w:marRight w:val="0"/>
          <w:marTop w:val="0"/>
          <w:marBottom w:val="0"/>
          <w:divBdr>
            <w:top w:val="none" w:sz="0" w:space="0" w:color="auto"/>
            <w:left w:val="none" w:sz="0" w:space="0" w:color="auto"/>
            <w:bottom w:val="none" w:sz="0" w:space="0" w:color="auto"/>
            <w:right w:val="none" w:sz="0" w:space="0" w:color="auto"/>
          </w:divBdr>
        </w:div>
        <w:div w:id="1231691517">
          <w:marLeft w:val="0"/>
          <w:marRight w:val="0"/>
          <w:marTop w:val="0"/>
          <w:marBottom w:val="0"/>
          <w:divBdr>
            <w:top w:val="none" w:sz="0" w:space="0" w:color="auto"/>
            <w:left w:val="none" w:sz="0" w:space="0" w:color="auto"/>
            <w:bottom w:val="none" w:sz="0" w:space="0" w:color="auto"/>
            <w:right w:val="none" w:sz="0" w:space="0" w:color="auto"/>
          </w:divBdr>
        </w:div>
        <w:div w:id="1541287156">
          <w:marLeft w:val="0"/>
          <w:marRight w:val="0"/>
          <w:marTop w:val="0"/>
          <w:marBottom w:val="0"/>
          <w:divBdr>
            <w:top w:val="none" w:sz="0" w:space="0" w:color="auto"/>
            <w:left w:val="none" w:sz="0" w:space="0" w:color="auto"/>
            <w:bottom w:val="none" w:sz="0" w:space="0" w:color="auto"/>
            <w:right w:val="none" w:sz="0" w:space="0" w:color="auto"/>
          </w:divBdr>
        </w:div>
        <w:div w:id="864054798">
          <w:marLeft w:val="0"/>
          <w:marRight w:val="0"/>
          <w:marTop w:val="0"/>
          <w:marBottom w:val="0"/>
          <w:divBdr>
            <w:top w:val="none" w:sz="0" w:space="0" w:color="auto"/>
            <w:left w:val="none" w:sz="0" w:space="0" w:color="auto"/>
            <w:bottom w:val="none" w:sz="0" w:space="0" w:color="auto"/>
            <w:right w:val="none" w:sz="0" w:space="0" w:color="auto"/>
          </w:divBdr>
        </w:div>
        <w:div w:id="1094085813">
          <w:marLeft w:val="0"/>
          <w:marRight w:val="0"/>
          <w:marTop w:val="0"/>
          <w:marBottom w:val="0"/>
          <w:divBdr>
            <w:top w:val="none" w:sz="0" w:space="0" w:color="auto"/>
            <w:left w:val="none" w:sz="0" w:space="0" w:color="auto"/>
            <w:bottom w:val="none" w:sz="0" w:space="0" w:color="auto"/>
            <w:right w:val="none" w:sz="0" w:space="0" w:color="auto"/>
          </w:divBdr>
        </w:div>
      </w:divsChild>
    </w:div>
    <w:div w:id="602689507">
      <w:bodyDiv w:val="1"/>
      <w:marLeft w:val="0"/>
      <w:marRight w:val="0"/>
      <w:marTop w:val="0"/>
      <w:marBottom w:val="0"/>
      <w:divBdr>
        <w:top w:val="none" w:sz="0" w:space="0" w:color="auto"/>
        <w:left w:val="none" w:sz="0" w:space="0" w:color="auto"/>
        <w:bottom w:val="none" w:sz="0" w:space="0" w:color="auto"/>
        <w:right w:val="none" w:sz="0" w:space="0" w:color="auto"/>
      </w:divBdr>
      <w:divsChild>
        <w:div w:id="1307971359">
          <w:marLeft w:val="0"/>
          <w:marRight w:val="0"/>
          <w:marTop w:val="0"/>
          <w:marBottom w:val="0"/>
          <w:divBdr>
            <w:top w:val="none" w:sz="0" w:space="0" w:color="auto"/>
            <w:left w:val="none" w:sz="0" w:space="0" w:color="auto"/>
            <w:bottom w:val="none" w:sz="0" w:space="0" w:color="auto"/>
            <w:right w:val="none" w:sz="0" w:space="0" w:color="auto"/>
          </w:divBdr>
        </w:div>
      </w:divsChild>
    </w:div>
    <w:div w:id="1185703732">
      <w:bodyDiv w:val="1"/>
      <w:marLeft w:val="0"/>
      <w:marRight w:val="0"/>
      <w:marTop w:val="0"/>
      <w:marBottom w:val="0"/>
      <w:divBdr>
        <w:top w:val="none" w:sz="0" w:space="0" w:color="auto"/>
        <w:left w:val="none" w:sz="0" w:space="0" w:color="auto"/>
        <w:bottom w:val="none" w:sz="0" w:space="0" w:color="auto"/>
        <w:right w:val="none" w:sz="0" w:space="0" w:color="auto"/>
      </w:divBdr>
      <w:divsChild>
        <w:div w:id="1528987342">
          <w:marLeft w:val="0"/>
          <w:marRight w:val="0"/>
          <w:marTop w:val="0"/>
          <w:marBottom w:val="0"/>
          <w:divBdr>
            <w:top w:val="none" w:sz="0" w:space="0" w:color="auto"/>
            <w:left w:val="none" w:sz="0" w:space="0" w:color="auto"/>
            <w:bottom w:val="none" w:sz="0" w:space="0" w:color="auto"/>
            <w:right w:val="none" w:sz="0" w:space="0" w:color="auto"/>
          </w:divBdr>
        </w:div>
      </w:divsChild>
    </w:div>
    <w:div w:id="1192962972">
      <w:bodyDiv w:val="1"/>
      <w:marLeft w:val="0"/>
      <w:marRight w:val="0"/>
      <w:marTop w:val="0"/>
      <w:marBottom w:val="0"/>
      <w:divBdr>
        <w:top w:val="none" w:sz="0" w:space="0" w:color="auto"/>
        <w:left w:val="none" w:sz="0" w:space="0" w:color="auto"/>
        <w:bottom w:val="none" w:sz="0" w:space="0" w:color="auto"/>
        <w:right w:val="none" w:sz="0" w:space="0" w:color="auto"/>
      </w:divBdr>
      <w:divsChild>
        <w:div w:id="1263298058">
          <w:marLeft w:val="0"/>
          <w:marRight w:val="0"/>
          <w:marTop w:val="0"/>
          <w:marBottom w:val="0"/>
          <w:divBdr>
            <w:top w:val="none" w:sz="0" w:space="0" w:color="auto"/>
            <w:left w:val="none" w:sz="0" w:space="0" w:color="auto"/>
            <w:bottom w:val="none" w:sz="0" w:space="0" w:color="auto"/>
            <w:right w:val="none" w:sz="0" w:space="0" w:color="auto"/>
          </w:divBdr>
        </w:div>
      </w:divsChild>
    </w:div>
    <w:div w:id="1803771847">
      <w:bodyDiv w:val="1"/>
      <w:marLeft w:val="0"/>
      <w:marRight w:val="0"/>
      <w:marTop w:val="0"/>
      <w:marBottom w:val="0"/>
      <w:divBdr>
        <w:top w:val="none" w:sz="0" w:space="0" w:color="auto"/>
        <w:left w:val="none" w:sz="0" w:space="0" w:color="auto"/>
        <w:bottom w:val="none" w:sz="0" w:space="0" w:color="auto"/>
        <w:right w:val="none" w:sz="0" w:space="0" w:color="auto"/>
      </w:divBdr>
      <w:divsChild>
        <w:div w:id="897283474">
          <w:marLeft w:val="0"/>
          <w:marRight w:val="0"/>
          <w:marTop w:val="0"/>
          <w:marBottom w:val="0"/>
          <w:divBdr>
            <w:top w:val="none" w:sz="0" w:space="0" w:color="auto"/>
            <w:left w:val="none" w:sz="0" w:space="0" w:color="auto"/>
            <w:bottom w:val="none" w:sz="0" w:space="0" w:color="auto"/>
            <w:right w:val="none" w:sz="0" w:space="0" w:color="auto"/>
          </w:divBdr>
        </w:div>
        <w:div w:id="1835410156">
          <w:marLeft w:val="0"/>
          <w:marRight w:val="0"/>
          <w:marTop w:val="0"/>
          <w:marBottom w:val="0"/>
          <w:divBdr>
            <w:top w:val="none" w:sz="0" w:space="0" w:color="auto"/>
            <w:left w:val="none" w:sz="0" w:space="0" w:color="auto"/>
            <w:bottom w:val="none" w:sz="0" w:space="0" w:color="auto"/>
            <w:right w:val="none" w:sz="0" w:space="0" w:color="auto"/>
          </w:divBdr>
        </w:div>
        <w:div w:id="1069113815">
          <w:marLeft w:val="0"/>
          <w:marRight w:val="0"/>
          <w:marTop w:val="0"/>
          <w:marBottom w:val="0"/>
          <w:divBdr>
            <w:top w:val="none" w:sz="0" w:space="0" w:color="auto"/>
            <w:left w:val="none" w:sz="0" w:space="0" w:color="auto"/>
            <w:bottom w:val="none" w:sz="0" w:space="0" w:color="auto"/>
            <w:right w:val="none" w:sz="0" w:space="0" w:color="auto"/>
          </w:divBdr>
        </w:div>
        <w:div w:id="305936561">
          <w:marLeft w:val="0"/>
          <w:marRight w:val="0"/>
          <w:marTop w:val="0"/>
          <w:marBottom w:val="0"/>
          <w:divBdr>
            <w:top w:val="none" w:sz="0" w:space="0" w:color="auto"/>
            <w:left w:val="none" w:sz="0" w:space="0" w:color="auto"/>
            <w:bottom w:val="none" w:sz="0" w:space="0" w:color="auto"/>
            <w:right w:val="none" w:sz="0" w:space="0" w:color="auto"/>
          </w:divBdr>
        </w:div>
        <w:div w:id="1811050700">
          <w:marLeft w:val="0"/>
          <w:marRight w:val="0"/>
          <w:marTop w:val="0"/>
          <w:marBottom w:val="0"/>
          <w:divBdr>
            <w:top w:val="none" w:sz="0" w:space="0" w:color="auto"/>
            <w:left w:val="none" w:sz="0" w:space="0" w:color="auto"/>
            <w:bottom w:val="none" w:sz="0" w:space="0" w:color="auto"/>
            <w:right w:val="none" w:sz="0" w:space="0" w:color="auto"/>
          </w:divBdr>
        </w:div>
        <w:div w:id="1525511691">
          <w:marLeft w:val="0"/>
          <w:marRight w:val="0"/>
          <w:marTop w:val="0"/>
          <w:marBottom w:val="0"/>
          <w:divBdr>
            <w:top w:val="none" w:sz="0" w:space="0" w:color="auto"/>
            <w:left w:val="none" w:sz="0" w:space="0" w:color="auto"/>
            <w:bottom w:val="none" w:sz="0" w:space="0" w:color="auto"/>
            <w:right w:val="none" w:sz="0" w:space="0" w:color="auto"/>
          </w:divBdr>
        </w:div>
        <w:div w:id="985821936">
          <w:marLeft w:val="0"/>
          <w:marRight w:val="0"/>
          <w:marTop w:val="0"/>
          <w:marBottom w:val="0"/>
          <w:divBdr>
            <w:top w:val="none" w:sz="0" w:space="0" w:color="auto"/>
            <w:left w:val="none" w:sz="0" w:space="0" w:color="auto"/>
            <w:bottom w:val="none" w:sz="0" w:space="0" w:color="auto"/>
            <w:right w:val="none" w:sz="0" w:space="0" w:color="auto"/>
          </w:divBdr>
        </w:div>
        <w:div w:id="396787413">
          <w:marLeft w:val="0"/>
          <w:marRight w:val="0"/>
          <w:marTop w:val="0"/>
          <w:marBottom w:val="0"/>
          <w:divBdr>
            <w:top w:val="none" w:sz="0" w:space="0" w:color="auto"/>
            <w:left w:val="none" w:sz="0" w:space="0" w:color="auto"/>
            <w:bottom w:val="none" w:sz="0" w:space="0" w:color="auto"/>
            <w:right w:val="none" w:sz="0" w:space="0" w:color="auto"/>
          </w:divBdr>
        </w:div>
        <w:div w:id="167367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check.finra.org/" TargetMode="External"/><Relationship Id="rId5" Type="http://schemas.openxmlformats.org/officeDocument/2006/relationships/hyperlink" Target="http://www.investo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Averill</dc:creator>
  <cp:keywords/>
  <dc:description/>
  <cp:lastModifiedBy>Greg Lindsay</cp:lastModifiedBy>
  <cp:revision>3</cp:revision>
  <dcterms:created xsi:type="dcterms:W3CDTF">2021-09-16T21:06:00Z</dcterms:created>
  <dcterms:modified xsi:type="dcterms:W3CDTF">2022-02-16T23:06:00Z</dcterms:modified>
</cp:coreProperties>
</file>